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60744" w14:textId="06B14DA2" w:rsidR="00861377" w:rsidRPr="00861377" w:rsidRDefault="00F33B89" w:rsidP="00E30BFF">
      <w:pPr>
        <w:spacing w:before="240"/>
        <w:ind w:right="426"/>
        <w:rPr>
          <w:noProof/>
          <w:sz w:val="20"/>
          <w:u w:val="single"/>
        </w:rPr>
      </w:pPr>
      <w:r>
        <w:rPr>
          <w:noProof/>
          <w:u w:val="single"/>
        </w:rPr>
        <w:t>NeoSoft: Die smarte Weichwasseranlage aus dem SYR CONNECT System</w:t>
      </w:r>
    </w:p>
    <w:p w14:paraId="0154E433" w14:textId="5205F281" w:rsidR="00675AC9" w:rsidRPr="00D86A27" w:rsidRDefault="00F33B89" w:rsidP="00E30BFF">
      <w:pPr>
        <w:spacing w:before="240"/>
        <w:ind w:right="426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Das neue </w:t>
      </w:r>
      <w:r w:rsidR="00815AAA">
        <w:rPr>
          <w:b/>
          <w:noProof/>
          <w:sz w:val="28"/>
          <w:szCs w:val="28"/>
        </w:rPr>
        <w:t>„</w:t>
      </w:r>
      <w:r>
        <w:rPr>
          <w:b/>
          <w:noProof/>
          <w:sz w:val="28"/>
          <w:szCs w:val="28"/>
        </w:rPr>
        <w:t>Weich</w:t>
      </w:r>
      <w:r w:rsidR="00815AAA">
        <w:rPr>
          <w:b/>
          <w:noProof/>
          <w:sz w:val="28"/>
          <w:szCs w:val="28"/>
        </w:rPr>
        <w:t>“</w:t>
      </w:r>
      <w:r>
        <w:rPr>
          <w:b/>
          <w:noProof/>
          <w:sz w:val="28"/>
          <w:szCs w:val="28"/>
        </w:rPr>
        <w:t xml:space="preserve"> in der Wasserenthärtung</w:t>
      </w:r>
    </w:p>
    <w:p w14:paraId="730EB308" w14:textId="77777777" w:rsidR="00E30BFF" w:rsidRDefault="00E30BFF" w:rsidP="00E30BFF">
      <w:pPr>
        <w:ind w:right="425"/>
        <w:rPr>
          <w:b/>
        </w:rPr>
      </w:pPr>
    </w:p>
    <w:p w14:paraId="2FED8F44" w14:textId="3493137D" w:rsidR="009A5B76" w:rsidRDefault="005453E1" w:rsidP="00E30BFF">
      <w:pPr>
        <w:ind w:right="425"/>
        <w:rPr>
          <w:b/>
        </w:rPr>
      </w:pPr>
      <w:r>
        <w:rPr>
          <w:b/>
        </w:rPr>
        <w:t>Soft</w:t>
      </w:r>
      <w:r w:rsidR="00815AAA">
        <w:rPr>
          <w:b/>
        </w:rPr>
        <w:t>,</w:t>
      </w:r>
      <w:r>
        <w:rPr>
          <w:b/>
        </w:rPr>
        <w:t xml:space="preserve"> </w:t>
      </w:r>
      <w:r w:rsidR="00815AAA">
        <w:rPr>
          <w:b/>
        </w:rPr>
        <w:t>s</w:t>
      </w:r>
      <w:r>
        <w:rPr>
          <w:b/>
        </w:rPr>
        <w:t>ofter</w:t>
      </w:r>
      <w:r w:rsidR="00815AAA">
        <w:rPr>
          <w:b/>
        </w:rPr>
        <w:t xml:space="preserve">, </w:t>
      </w:r>
      <w:proofErr w:type="spellStart"/>
      <w:r>
        <w:rPr>
          <w:b/>
        </w:rPr>
        <w:t>NeoSoft</w:t>
      </w:r>
      <w:proofErr w:type="spellEnd"/>
      <w:r w:rsidR="00620133">
        <w:rPr>
          <w:b/>
        </w:rPr>
        <w:t xml:space="preserve"> Connect</w:t>
      </w:r>
      <w:r>
        <w:rPr>
          <w:b/>
        </w:rPr>
        <w:t xml:space="preserve"> </w:t>
      </w:r>
      <w:r w:rsidR="000901D5">
        <w:rPr>
          <w:b/>
        </w:rPr>
        <w:t>—</w:t>
      </w:r>
      <w:r>
        <w:rPr>
          <w:b/>
        </w:rPr>
        <w:t xml:space="preserve"> so funktioniert </w:t>
      </w:r>
      <w:r w:rsidR="00E904CE">
        <w:rPr>
          <w:b/>
        </w:rPr>
        <w:t xml:space="preserve">zeitgemäße </w:t>
      </w:r>
      <w:r>
        <w:rPr>
          <w:b/>
        </w:rPr>
        <w:t>Wasserenthärtung</w:t>
      </w:r>
      <w:r w:rsidR="00E904CE">
        <w:rPr>
          <w:b/>
        </w:rPr>
        <w:t>.</w:t>
      </w:r>
      <w:r>
        <w:rPr>
          <w:b/>
        </w:rPr>
        <w:t xml:space="preserve"> Die smarte SYR Weichwasseranlage überzeugt </w:t>
      </w:r>
      <w:r w:rsidR="00D16824">
        <w:rPr>
          <w:b/>
        </w:rPr>
        <w:t xml:space="preserve">auf </w:t>
      </w:r>
      <w:r w:rsidR="00E904CE">
        <w:rPr>
          <w:b/>
        </w:rPr>
        <w:t xml:space="preserve">der </w:t>
      </w:r>
      <w:r w:rsidR="00D16824">
        <w:rPr>
          <w:b/>
        </w:rPr>
        <w:t>ganze</w:t>
      </w:r>
      <w:r w:rsidR="00E904CE">
        <w:rPr>
          <w:b/>
        </w:rPr>
        <w:t>n</w:t>
      </w:r>
      <w:r w:rsidR="00D16824">
        <w:rPr>
          <w:b/>
        </w:rPr>
        <w:t xml:space="preserve"> Linie</w:t>
      </w:r>
      <w:r>
        <w:rPr>
          <w:b/>
        </w:rPr>
        <w:t>: Mit effektiver Entkalkung nach dem bewährten Ionenaustauschverfahren und 24-Stunden-Weichwasser.</w:t>
      </w:r>
      <w:r w:rsidR="000C717D">
        <w:rPr>
          <w:b/>
        </w:rPr>
        <w:t xml:space="preserve"> I</w:t>
      </w:r>
      <w:r>
        <w:rPr>
          <w:b/>
        </w:rPr>
        <w:t xml:space="preserve">n klarer, hochglänzender Optik. Mit </w:t>
      </w:r>
      <w:r w:rsidR="000C717D">
        <w:rPr>
          <w:b/>
        </w:rPr>
        <w:t xml:space="preserve">einem </w:t>
      </w:r>
      <w:r>
        <w:rPr>
          <w:b/>
        </w:rPr>
        <w:t>hochmoderne</w:t>
      </w:r>
      <w:r w:rsidR="000C717D">
        <w:rPr>
          <w:b/>
        </w:rPr>
        <w:t xml:space="preserve">n </w:t>
      </w:r>
      <w:r w:rsidR="00E904CE">
        <w:rPr>
          <w:b/>
        </w:rPr>
        <w:t>7</w:t>
      </w:r>
      <w:r w:rsidR="00274299">
        <w:rPr>
          <w:b/>
        </w:rPr>
        <w:t xml:space="preserve"> Zoll</w:t>
      </w:r>
      <w:r>
        <w:rPr>
          <w:b/>
        </w:rPr>
        <w:t xml:space="preserve"> Touchscreen, </w:t>
      </w:r>
      <w:r w:rsidR="007240FD">
        <w:rPr>
          <w:b/>
        </w:rPr>
        <w:t xml:space="preserve">integriertem </w:t>
      </w:r>
      <w:r>
        <w:rPr>
          <w:b/>
        </w:rPr>
        <w:t xml:space="preserve">WLAN und App-Steuerung für komfortable Bedienbarkeit. </w:t>
      </w:r>
      <w:r w:rsidR="00257802">
        <w:rPr>
          <w:b/>
        </w:rPr>
        <w:t xml:space="preserve">So geht </w:t>
      </w:r>
      <w:r w:rsidR="00AD4955">
        <w:rPr>
          <w:b/>
        </w:rPr>
        <w:t xml:space="preserve">modernste </w:t>
      </w:r>
      <w:r w:rsidR="00257802">
        <w:rPr>
          <w:b/>
        </w:rPr>
        <w:t xml:space="preserve">Wasserenthärtung heute. </w:t>
      </w:r>
    </w:p>
    <w:p w14:paraId="05A963BE" w14:textId="77777777" w:rsidR="00E30BFF" w:rsidRPr="003B6CAE" w:rsidRDefault="00E30BFF" w:rsidP="00E30BFF">
      <w:pPr>
        <w:ind w:right="425"/>
        <w:rPr>
          <w:b/>
          <w:szCs w:val="23"/>
        </w:rPr>
      </w:pPr>
    </w:p>
    <w:p w14:paraId="2DB4A007" w14:textId="26550DFC" w:rsidR="003B6CAE" w:rsidRDefault="00AD4955" w:rsidP="00E30BFF">
      <w:pPr>
        <w:pStyle w:val="Default"/>
        <w:spacing w:line="360" w:lineRule="auto"/>
        <w:ind w:right="425"/>
        <w:rPr>
          <w:rFonts w:ascii="Arial" w:hAnsi="Arial" w:cs="Arial"/>
        </w:rPr>
      </w:pPr>
      <w:r>
        <w:rPr>
          <w:rFonts w:ascii="Arial" w:hAnsi="Arial" w:cs="Arial"/>
        </w:rPr>
        <w:t>WE KEEP SMART THINGS SIMPLE</w:t>
      </w:r>
      <w:r w:rsidR="00257802">
        <w:rPr>
          <w:rFonts w:ascii="Arial" w:hAnsi="Arial" w:cs="Arial"/>
        </w:rPr>
        <w:t xml:space="preserve"> – dieses Markenversprechen hat SYR bei der Entwicklung der neuen Weichwasseranlage </w:t>
      </w:r>
      <w:proofErr w:type="spellStart"/>
      <w:r w:rsidR="00257802">
        <w:rPr>
          <w:rFonts w:ascii="Arial" w:hAnsi="Arial" w:cs="Arial"/>
        </w:rPr>
        <w:t>NeoSoft</w:t>
      </w:r>
      <w:proofErr w:type="spellEnd"/>
      <w:r w:rsidR="00257802">
        <w:rPr>
          <w:rFonts w:ascii="Arial" w:hAnsi="Arial" w:cs="Arial"/>
        </w:rPr>
        <w:t xml:space="preserve"> </w:t>
      </w:r>
      <w:r w:rsidR="00620133">
        <w:rPr>
          <w:rFonts w:ascii="Arial" w:hAnsi="Arial" w:cs="Arial"/>
        </w:rPr>
        <w:t xml:space="preserve">Connect </w:t>
      </w:r>
      <w:r w:rsidR="003B6CAE">
        <w:rPr>
          <w:rFonts w:ascii="Arial" w:hAnsi="Arial" w:cs="Arial"/>
        </w:rPr>
        <w:t xml:space="preserve">erneut </w:t>
      </w:r>
      <w:r w:rsidR="00257802">
        <w:rPr>
          <w:rFonts w:ascii="Arial" w:hAnsi="Arial" w:cs="Arial"/>
        </w:rPr>
        <w:t xml:space="preserve">unter Beweis gestellt: </w:t>
      </w:r>
      <w:r w:rsidR="000901D5">
        <w:rPr>
          <w:rFonts w:ascii="Arial" w:hAnsi="Arial" w:cs="Arial"/>
        </w:rPr>
        <w:t>Dank komplett vormontierter Einheit i</w:t>
      </w:r>
      <w:r w:rsidR="00257802">
        <w:rPr>
          <w:rFonts w:ascii="Arial" w:hAnsi="Arial" w:cs="Arial"/>
        </w:rPr>
        <w:t>m Handumdrehen installiert</w:t>
      </w:r>
      <w:r w:rsidR="00730A3B">
        <w:rPr>
          <w:rFonts w:ascii="Arial" w:hAnsi="Arial" w:cs="Arial"/>
        </w:rPr>
        <w:t>,</w:t>
      </w:r>
      <w:r w:rsidR="00257802">
        <w:rPr>
          <w:rFonts w:ascii="Arial" w:hAnsi="Arial" w:cs="Arial"/>
        </w:rPr>
        <w:t xml:space="preserve"> sorgt die </w:t>
      </w:r>
      <w:proofErr w:type="spellStart"/>
      <w:r w:rsidR="00257802">
        <w:rPr>
          <w:rFonts w:ascii="Arial" w:hAnsi="Arial" w:cs="Arial"/>
        </w:rPr>
        <w:t>NeoSoft</w:t>
      </w:r>
      <w:proofErr w:type="spellEnd"/>
      <w:r w:rsidR="003B6CAE">
        <w:rPr>
          <w:rFonts w:ascii="Arial" w:hAnsi="Arial" w:cs="Arial"/>
        </w:rPr>
        <w:t xml:space="preserve"> </w:t>
      </w:r>
      <w:r w:rsidR="00620133">
        <w:rPr>
          <w:rFonts w:ascii="Arial" w:hAnsi="Arial" w:cs="Arial"/>
        </w:rPr>
        <w:t xml:space="preserve">Connect </w:t>
      </w:r>
      <w:r w:rsidR="003B6CAE">
        <w:rPr>
          <w:rFonts w:ascii="Arial" w:hAnsi="Arial" w:cs="Arial"/>
        </w:rPr>
        <w:t>zuverlässig</w:t>
      </w:r>
      <w:r w:rsidR="00257802">
        <w:rPr>
          <w:rFonts w:ascii="Arial" w:hAnsi="Arial" w:cs="Arial"/>
        </w:rPr>
        <w:t xml:space="preserve"> für </w:t>
      </w:r>
      <w:r w:rsidR="003B6CAE">
        <w:rPr>
          <w:rFonts w:ascii="Arial" w:hAnsi="Arial" w:cs="Arial"/>
        </w:rPr>
        <w:t xml:space="preserve">extra </w:t>
      </w:r>
      <w:r w:rsidR="000901D5">
        <w:rPr>
          <w:rFonts w:ascii="Arial" w:hAnsi="Arial" w:cs="Arial"/>
        </w:rPr>
        <w:t xml:space="preserve">weiches </w:t>
      </w:r>
      <w:r w:rsidR="003B6CAE">
        <w:rPr>
          <w:rFonts w:ascii="Arial" w:hAnsi="Arial" w:cs="Arial"/>
        </w:rPr>
        <w:t>Wasser</w:t>
      </w:r>
      <w:r w:rsidR="00A52AC1">
        <w:rPr>
          <w:rFonts w:ascii="Arial" w:hAnsi="Arial" w:cs="Arial"/>
        </w:rPr>
        <w:t xml:space="preserve">. Gleichzeitig </w:t>
      </w:r>
      <w:r w:rsidR="003B6CAE">
        <w:rPr>
          <w:rFonts w:ascii="Arial" w:hAnsi="Arial" w:cs="Arial"/>
        </w:rPr>
        <w:t xml:space="preserve">schützt </w:t>
      </w:r>
      <w:r w:rsidR="00A52AC1">
        <w:rPr>
          <w:rFonts w:ascii="Arial" w:hAnsi="Arial" w:cs="Arial"/>
        </w:rPr>
        <w:t xml:space="preserve">sie </w:t>
      </w:r>
      <w:r w:rsidR="003B6CAE">
        <w:rPr>
          <w:rFonts w:ascii="Arial" w:hAnsi="Arial" w:cs="Arial"/>
        </w:rPr>
        <w:t>vor</w:t>
      </w:r>
      <w:r w:rsidR="00A52AC1">
        <w:rPr>
          <w:rFonts w:ascii="Arial" w:hAnsi="Arial" w:cs="Arial"/>
        </w:rPr>
        <w:t xml:space="preserve"> Verkalkung der Armaturen und Installationen</w:t>
      </w:r>
      <w:r w:rsidR="003B6CAE">
        <w:rPr>
          <w:rFonts w:ascii="Arial" w:hAnsi="Arial" w:cs="Arial"/>
        </w:rPr>
        <w:t xml:space="preserve"> – 24 Stunden lang. </w:t>
      </w:r>
    </w:p>
    <w:p w14:paraId="45E7F3AA" w14:textId="77777777" w:rsidR="00E30BFF" w:rsidRDefault="00E30BFF" w:rsidP="00E30BFF">
      <w:pPr>
        <w:pStyle w:val="Default"/>
        <w:spacing w:line="360" w:lineRule="auto"/>
        <w:ind w:right="425"/>
        <w:rPr>
          <w:rFonts w:ascii="Arial" w:hAnsi="Arial" w:cs="Arial"/>
        </w:rPr>
      </w:pPr>
    </w:p>
    <w:p w14:paraId="3AFBC734" w14:textId="51E69739" w:rsidR="003B6CAE" w:rsidRPr="00193A4D" w:rsidRDefault="00DA59E0" w:rsidP="00E30BFF">
      <w:pPr>
        <w:pStyle w:val="Default"/>
        <w:spacing w:line="360" w:lineRule="auto"/>
        <w:ind w:right="42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Starkes Design und smarte Technik</w:t>
      </w:r>
    </w:p>
    <w:p w14:paraId="490E3469" w14:textId="4B2F5C46" w:rsidR="00430405" w:rsidRDefault="003B6CAE" w:rsidP="00E30BFF">
      <w:pPr>
        <w:pStyle w:val="Default"/>
        <w:spacing w:line="360" w:lineRule="auto"/>
        <w:ind w:right="425"/>
        <w:rPr>
          <w:rFonts w:ascii="Arial" w:hAnsi="Arial" w:cs="Arial"/>
        </w:rPr>
      </w:pPr>
      <w:r>
        <w:rPr>
          <w:rFonts w:ascii="Arial" w:hAnsi="Arial" w:cs="Arial"/>
        </w:rPr>
        <w:t xml:space="preserve">Hier stimmen </w:t>
      </w:r>
      <w:r w:rsidR="00A86526">
        <w:rPr>
          <w:rFonts w:ascii="Arial" w:hAnsi="Arial" w:cs="Arial"/>
        </w:rPr>
        <w:t xml:space="preserve">sowohl </w:t>
      </w:r>
      <w:r>
        <w:rPr>
          <w:rFonts w:ascii="Arial" w:hAnsi="Arial" w:cs="Arial"/>
        </w:rPr>
        <w:t xml:space="preserve">innere </w:t>
      </w:r>
      <w:r w:rsidR="00A86526">
        <w:rPr>
          <w:rFonts w:ascii="Arial" w:hAnsi="Arial" w:cs="Arial"/>
        </w:rPr>
        <w:t xml:space="preserve">als auch </w:t>
      </w:r>
      <w:r>
        <w:rPr>
          <w:rFonts w:ascii="Arial" w:hAnsi="Arial" w:cs="Arial"/>
        </w:rPr>
        <w:t xml:space="preserve">äußere Werte: </w:t>
      </w:r>
      <w:r w:rsidR="00E13DFC">
        <w:rPr>
          <w:rFonts w:ascii="Arial" w:hAnsi="Arial" w:cs="Arial"/>
        </w:rPr>
        <w:t xml:space="preserve">In hochglänzendem Schwarz mit weißen Kontrastdetails ist die </w:t>
      </w:r>
      <w:proofErr w:type="spellStart"/>
      <w:r w:rsidR="00E13DFC">
        <w:rPr>
          <w:rFonts w:ascii="Arial" w:hAnsi="Arial" w:cs="Arial"/>
        </w:rPr>
        <w:t>NeoSoft</w:t>
      </w:r>
      <w:proofErr w:type="spellEnd"/>
      <w:r w:rsidR="00E13DFC">
        <w:rPr>
          <w:rFonts w:ascii="Arial" w:hAnsi="Arial" w:cs="Arial"/>
        </w:rPr>
        <w:t xml:space="preserve"> </w:t>
      </w:r>
      <w:r w:rsidR="00620133">
        <w:rPr>
          <w:rFonts w:ascii="Arial" w:hAnsi="Arial" w:cs="Arial"/>
        </w:rPr>
        <w:t xml:space="preserve">Connect </w:t>
      </w:r>
      <w:r w:rsidR="00E13DFC">
        <w:rPr>
          <w:rFonts w:ascii="Arial" w:hAnsi="Arial" w:cs="Arial"/>
        </w:rPr>
        <w:t>ein absoluter Hingucker. Die effektive Technik mit bewährtem Entkalkungsverfahren bietet rund um die Uhr weiches Wasser</w:t>
      </w:r>
      <w:r w:rsidR="004C0849">
        <w:rPr>
          <w:rFonts w:ascii="Arial" w:hAnsi="Arial" w:cs="Arial"/>
        </w:rPr>
        <w:t xml:space="preserve"> — und ist dabei extrem sparsam</w:t>
      </w:r>
      <w:r w:rsidR="00E13DFC">
        <w:rPr>
          <w:rFonts w:ascii="Arial" w:hAnsi="Arial" w:cs="Arial"/>
        </w:rPr>
        <w:t>.</w:t>
      </w:r>
      <w:r w:rsidR="003A2F09">
        <w:rPr>
          <w:rFonts w:ascii="Arial" w:hAnsi="Arial" w:cs="Arial"/>
        </w:rPr>
        <w:t xml:space="preserve"> So funktioniert’s: Härtebildende Kalzium- und Magnesium-Ionen werden gegen Natrium-Ionen getauscht</w:t>
      </w:r>
      <w:r w:rsidR="00DA59E0">
        <w:rPr>
          <w:rFonts w:ascii="Arial" w:hAnsi="Arial" w:cs="Arial"/>
        </w:rPr>
        <w:t xml:space="preserve">. </w:t>
      </w:r>
      <w:r w:rsidR="00430405">
        <w:rPr>
          <w:rFonts w:ascii="Arial" w:hAnsi="Arial" w:cs="Arial"/>
        </w:rPr>
        <w:t xml:space="preserve">Die integrierte Turbine misst kontinuierlich den Wasserverbrauch, sodass der Betriebsmodus jederzeit optimal </w:t>
      </w:r>
      <w:r w:rsidR="00430405">
        <w:rPr>
          <w:rFonts w:ascii="Arial" w:hAnsi="Arial" w:cs="Arial"/>
        </w:rPr>
        <w:lastRenderedPageBreak/>
        <w:t xml:space="preserve">und automatisch an den aktuellen Stand angepasst wird. Der jeweils aktive Modus – </w:t>
      </w:r>
      <w:r w:rsidR="00E30BFF">
        <w:rPr>
          <w:rFonts w:ascii="Arial" w:hAnsi="Arial" w:cs="Arial"/>
        </w:rPr>
        <w:t xml:space="preserve">Eco, Standard oder Power </w:t>
      </w:r>
      <w:r w:rsidR="00430405">
        <w:rPr>
          <w:rFonts w:ascii="Arial" w:hAnsi="Arial" w:cs="Arial"/>
        </w:rPr>
        <w:t xml:space="preserve">– wird auf dem </w:t>
      </w:r>
      <w:r w:rsidR="00E904CE">
        <w:rPr>
          <w:rFonts w:ascii="Arial" w:hAnsi="Arial" w:cs="Arial"/>
        </w:rPr>
        <w:t xml:space="preserve">7 </w:t>
      </w:r>
      <w:r w:rsidR="00274299">
        <w:rPr>
          <w:rFonts w:ascii="Arial" w:hAnsi="Arial" w:cs="Arial"/>
        </w:rPr>
        <w:t xml:space="preserve">Zoll </w:t>
      </w:r>
      <w:r w:rsidR="00430405">
        <w:rPr>
          <w:rFonts w:ascii="Arial" w:hAnsi="Arial" w:cs="Arial"/>
        </w:rPr>
        <w:t xml:space="preserve">Touchscreen </w:t>
      </w:r>
      <w:r w:rsidR="00CA4EA3">
        <w:rPr>
          <w:rFonts w:ascii="Arial" w:hAnsi="Arial" w:cs="Arial"/>
        </w:rPr>
        <w:t xml:space="preserve">grün </w:t>
      </w:r>
      <w:r w:rsidR="00430405">
        <w:rPr>
          <w:rFonts w:ascii="Arial" w:hAnsi="Arial" w:cs="Arial"/>
        </w:rPr>
        <w:t>angezeigt.</w:t>
      </w:r>
    </w:p>
    <w:p w14:paraId="3E30EA74" w14:textId="77777777" w:rsidR="00E30BFF" w:rsidRDefault="00E30BFF" w:rsidP="00E30BFF">
      <w:pPr>
        <w:pStyle w:val="Default"/>
        <w:spacing w:line="360" w:lineRule="auto"/>
        <w:ind w:right="425"/>
        <w:rPr>
          <w:rFonts w:ascii="Arial" w:hAnsi="Arial" w:cs="Arial"/>
        </w:rPr>
      </w:pPr>
    </w:p>
    <w:p w14:paraId="4CA53B9F" w14:textId="1B96CD47" w:rsidR="00DA59E0" w:rsidRPr="00DA59E0" w:rsidRDefault="00DA59E0" w:rsidP="00E30BFF">
      <w:pPr>
        <w:pStyle w:val="Default"/>
        <w:spacing w:line="360" w:lineRule="auto"/>
        <w:ind w:right="425"/>
        <w:rPr>
          <w:rFonts w:ascii="Arial" w:hAnsi="Arial" w:cs="Arial"/>
          <w:b/>
          <w:bCs/>
        </w:rPr>
      </w:pPr>
      <w:r w:rsidRPr="00DA59E0">
        <w:rPr>
          <w:rFonts w:ascii="Arial" w:hAnsi="Arial" w:cs="Arial"/>
          <w:b/>
          <w:bCs/>
        </w:rPr>
        <w:t>Problemlose und zeitsparende Installation</w:t>
      </w:r>
    </w:p>
    <w:p w14:paraId="05BBAA62" w14:textId="6A5E4F3C" w:rsidR="00193A4D" w:rsidRDefault="00193A4D" w:rsidP="00E30BFF">
      <w:pPr>
        <w:pStyle w:val="Default"/>
        <w:spacing w:line="360" w:lineRule="auto"/>
        <w:ind w:right="425"/>
        <w:rPr>
          <w:rFonts w:ascii="Arial" w:hAnsi="Arial" w:cs="Arial"/>
        </w:rPr>
      </w:pPr>
      <w:r>
        <w:rPr>
          <w:rFonts w:ascii="Arial" w:hAnsi="Arial" w:cs="Arial"/>
        </w:rPr>
        <w:t xml:space="preserve">Die smarte Weichwasseranlage wird als komplett vormontierte Einheit geliefert und ist mit wenigen Handgriffen sofort im Einsatz. Spül- und Überlaufschläuche sind bereits fest mit der Anlage verbunden. </w:t>
      </w:r>
      <w:r w:rsidR="00AD4955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ie flexiblen Schlauchverbindungen </w:t>
      </w:r>
      <w:r w:rsidR="00AD4955">
        <w:rPr>
          <w:rFonts w:ascii="Arial" w:hAnsi="Arial" w:cs="Arial"/>
        </w:rPr>
        <w:t xml:space="preserve">müssen </w:t>
      </w:r>
      <w:r>
        <w:rPr>
          <w:rFonts w:ascii="Arial" w:hAnsi="Arial" w:cs="Arial"/>
        </w:rPr>
        <w:t>mittels verwindungssichere</w:t>
      </w:r>
      <w:r w:rsidR="00620133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Stecksystem montiert </w:t>
      </w:r>
      <w:r w:rsidR="00AD4955">
        <w:rPr>
          <w:rFonts w:ascii="Arial" w:hAnsi="Arial" w:cs="Arial"/>
        </w:rPr>
        <w:t xml:space="preserve">werden. </w:t>
      </w:r>
      <w:r w:rsidR="00CE3004">
        <w:rPr>
          <w:rFonts w:ascii="Arial" w:hAnsi="Arial" w:cs="Arial"/>
        </w:rPr>
        <w:t xml:space="preserve">Danach Spül- und Überlaufschläuche an den Ablauftrichter anschließen und </w:t>
      </w:r>
      <w:r w:rsidR="00620133">
        <w:rPr>
          <w:rFonts w:ascii="Arial" w:hAnsi="Arial" w:cs="Arial"/>
          <w:color w:val="auto"/>
        </w:rPr>
        <w:t>R</w:t>
      </w:r>
      <w:r w:rsidR="00CE3004" w:rsidRPr="00CE3004">
        <w:rPr>
          <w:rFonts w:ascii="Arial" w:hAnsi="Arial" w:cs="Arial"/>
          <w:color w:val="auto"/>
        </w:rPr>
        <w:t>egeneriersalz</w:t>
      </w:r>
      <w:r w:rsidR="00CE3004">
        <w:rPr>
          <w:rFonts w:ascii="Arial" w:hAnsi="Arial" w:cs="Arial"/>
        </w:rPr>
        <w:t xml:space="preserve"> einfüllen</w:t>
      </w:r>
      <w:r w:rsidR="00620133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schon ist die </w:t>
      </w:r>
      <w:proofErr w:type="spellStart"/>
      <w:r>
        <w:rPr>
          <w:rFonts w:ascii="Arial" w:hAnsi="Arial" w:cs="Arial"/>
        </w:rPr>
        <w:t>NeoSoft</w:t>
      </w:r>
      <w:proofErr w:type="spellEnd"/>
      <w:r>
        <w:rPr>
          <w:rFonts w:ascii="Arial" w:hAnsi="Arial" w:cs="Arial"/>
        </w:rPr>
        <w:t xml:space="preserve"> </w:t>
      </w:r>
      <w:r w:rsidR="00620133">
        <w:rPr>
          <w:rFonts w:ascii="Arial" w:hAnsi="Arial" w:cs="Arial"/>
        </w:rPr>
        <w:t xml:space="preserve">Connect </w:t>
      </w:r>
      <w:r>
        <w:rPr>
          <w:rFonts w:ascii="Arial" w:hAnsi="Arial" w:cs="Arial"/>
        </w:rPr>
        <w:t xml:space="preserve">betriebsbereit. </w:t>
      </w:r>
      <w:r w:rsidR="002B5970">
        <w:rPr>
          <w:rFonts w:ascii="Arial" w:hAnsi="Arial" w:cs="Arial"/>
        </w:rPr>
        <w:t xml:space="preserve">Die Installations-Checkliste zeigt, ob alle notwendigen Schritte abgeschlossen </w:t>
      </w:r>
      <w:r w:rsidR="00CA4EA3">
        <w:rPr>
          <w:rFonts w:ascii="Arial" w:hAnsi="Arial" w:cs="Arial"/>
        </w:rPr>
        <w:t xml:space="preserve">sind. </w:t>
      </w:r>
      <w:r w:rsidR="002B5970">
        <w:rPr>
          <w:rFonts w:ascii="Arial" w:hAnsi="Arial" w:cs="Arial"/>
        </w:rPr>
        <w:t xml:space="preserve">Danach heißt es: Salz </w:t>
      </w:r>
      <w:r w:rsidR="00B81040">
        <w:rPr>
          <w:rFonts w:ascii="Arial" w:hAnsi="Arial" w:cs="Arial"/>
        </w:rPr>
        <w:t>in den Tank f</w:t>
      </w:r>
      <w:r w:rsidR="002B5970">
        <w:rPr>
          <w:rFonts w:ascii="Arial" w:hAnsi="Arial" w:cs="Arial"/>
        </w:rPr>
        <w:t xml:space="preserve">üllen und die menügeführte Anleitung auf dem Touchscreen starten. </w:t>
      </w:r>
    </w:p>
    <w:p w14:paraId="1A50B84D" w14:textId="77777777" w:rsidR="00573E22" w:rsidRDefault="00573E22" w:rsidP="00E30BFF">
      <w:pPr>
        <w:pStyle w:val="Default"/>
        <w:spacing w:line="360" w:lineRule="auto"/>
        <w:ind w:right="425"/>
        <w:rPr>
          <w:rFonts w:ascii="Arial" w:hAnsi="Arial" w:cs="Arial"/>
          <w:b/>
          <w:bCs/>
        </w:rPr>
      </w:pPr>
    </w:p>
    <w:p w14:paraId="0CEEE837" w14:textId="161AB9A5" w:rsidR="002B5970" w:rsidRPr="003A2F09" w:rsidRDefault="00D16824" w:rsidP="00E30BFF">
      <w:pPr>
        <w:pStyle w:val="Default"/>
        <w:spacing w:line="360" w:lineRule="auto"/>
        <w:ind w:right="42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Intelligent gesteuert und verknüpft</w:t>
      </w:r>
    </w:p>
    <w:p w14:paraId="4AEEE1AB" w14:textId="6B926680" w:rsidR="00573E22" w:rsidRDefault="007C2FD7" w:rsidP="00E30BFF">
      <w:pPr>
        <w:pStyle w:val="Default"/>
        <w:spacing w:line="360" w:lineRule="auto"/>
        <w:ind w:right="425"/>
        <w:rPr>
          <w:rFonts w:ascii="Arial" w:hAnsi="Arial" w:cs="Arial"/>
        </w:rPr>
      </w:pPr>
      <w:r>
        <w:rPr>
          <w:rFonts w:ascii="Arial" w:hAnsi="Arial" w:cs="Arial"/>
        </w:rPr>
        <w:t>So</w:t>
      </w:r>
      <w:r w:rsidR="00B81040">
        <w:rPr>
          <w:rFonts w:ascii="Arial" w:hAnsi="Arial" w:cs="Arial"/>
        </w:rPr>
        <w:t xml:space="preserve"> einfach wie die Montage ist auch die </w:t>
      </w:r>
      <w:r w:rsidR="00CB2E77">
        <w:rPr>
          <w:rFonts w:ascii="Arial" w:hAnsi="Arial" w:cs="Arial"/>
        </w:rPr>
        <w:t xml:space="preserve">sinnvoll </w:t>
      </w:r>
      <w:r w:rsidR="00AA5196">
        <w:rPr>
          <w:rFonts w:ascii="Arial" w:hAnsi="Arial" w:cs="Arial"/>
        </w:rPr>
        <w:t xml:space="preserve">angeleitete </w:t>
      </w:r>
      <w:r w:rsidR="00B81040">
        <w:rPr>
          <w:rFonts w:ascii="Arial" w:hAnsi="Arial" w:cs="Arial"/>
        </w:rPr>
        <w:t xml:space="preserve">Inbetriebnahme der </w:t>
      </w:r>
      <w:proofErr w:type="spellStart"/>
      <w:r w:rsidR="00B81040">
        <w:rPr>
          <w:rFonts w:ascii="Arial" w:hAnsi="Arial" w:cs="Arial"/>
        </w:rPr>
        <w:t>NeoSoft</w:t>
      </w:r>
      <w:proofErr w:type="spellEnd"/>
      <w:r w:rsidR="00620133">
        <w:rPr>
          <w:rFonts w:ascii="Arial" w:hAnsi="Arial" w:cs="Arial"/>
        </w:rPr>
        <w:t xml:space="preserve"> Connect</w:t>
      </w:r>
      <w:r w:rsidR="00B81040">
        <w:rPr>
          <w:rFonts w:ascii="Arial" w:hAnsi="Arial" w:cs="Arial"/>
        </w:rPr>
        <w:t xml:space="preserve">. Schritt für Schritt werden Nutzer </w:t>
      </w:r>
      <w:r w:rsidR="00B97205">
        <w:rPr>
          <w:rFonts w:ascii="Arial" w:hAnsi="Arial" w:cs="Arial"/>
        </w:rPr>
        <w:t xml:space="preserve">über </w:t>
      </w:r>
      <w:r w:rsidR="003A2F09">
        <w:rPr>
          <w:rFonts w:ascii="Arial" w:hAnsi="Arial" w:cs="Arial"/>
        </w:rPr>
        <w:t>d</w:t>
      </w:r>
      <w:r w:rsidR="00866284">
        <w:rPr>
          <w:rFonts w:ascii="Arial" w:hAnsi="Arial" w:cs="Arial"/>
        </w:rPr>
        <w:t>as</w:t>
      </w:r>
      <w:r w:rsidR="00B97205">
        <w:rPr>
          <w:rFonts w:ascii="Arial" w:hAnsi="Arial" w:cs="Arial"/>
        </w:rPr>
        <w:t xml:space="preserve"> Touchscreen</w:t>
      </w:r>
      <w:r w:rsidR="00866284">
        <w:rPr>
          <w:rFonts w:ascii="Arial" w:hAnsi="Arial" w:cs="Arial"/>
        </w:rPr>
        <w:t>-Menü</w:t>
      </w:r>
      <w:r w:rsidR="00B97205">
        <w:rPr>
          <w:rFonts w:ascii="Arial" w:hAnsi="Arial" w:cs="Arial"/>
        </w:rPr>
        <w:t xml:space="preserve"> </w:t>
      </w:r>
      <w:r w:rsidR="00B81040">
        <w:rPr>
          <w:rFonts w:ascii="Arial" w:hAnsi="Arial" w:cs="Arial"/>
        </w:rPr>
        <w:t>durch die einzelnen Vorgänge geführt</w:t>
      </w:r>
      <w:r>
        <w:rPr>
          <w:rFonts w:ascii="Arial" w:hAnsi="Arial" w:cs="Arial"/>
        </w:rPr>
        <w:t xml:space="preserve">. Nach der Messung der Rohwasserhärte und Eingabe der gewünschten Weichwasserhärte stellt sich </w:t>
      </w:r>
      <w:r w:rsidR="00B97205">
        <w:rPr>
          <w:rFonts w:ascii="Arial" w:hAnsi="Arial" w:cs="Arial"/>
        </w:rPr>
        <w:t xml:space="preserve">die Verschneidung der </w:t>
      </w:r>
      <w:proofErr w:type="spellStart"/>
      <w:r w:rsidR="00B97205">
        <w:rPr>
          <w:rFonts w:ascii="Arial" w:hAnsi="Arial" w:cs="Arial"/>
        </w:rPr>
        <w:t>NeoSoft</w:t>
      </w:r>
      <w:proofErr w:type="spellEnd"/>
      <w:r w:rsidR="00B97205">
        <w:rPr>
          <w:rFonts w:ascii="Arial" w:hAnsi="Arial" w:cs="Arial"/>
        </w:rPr>
        <w:t xml:space="preserve"> </w:t>
      </w:r>
      <w:r w:rsidR="00620133">
        <w:rPr>
          <w:rFonts w:ascii="Arial" w:hAnsi="Arial" w:cs="Arial"/>
        </w:rPr>
        <w:t xml:space="preserve">Connect </w:t>
      </w:r>
      <w:r w:rsidR="00B97205">
        <w:rPr>
          <w:rFonts w:ascii="Arial" w:hAnsi="Arial" w:cs="Arial"/>
        </w:rPr>
        <w:t>automatisch auf den</w:t>
      </w:r>
      <w:r w:rsidR="00CB2E77">
        <w:rPr>
          <w:rFonts w:ascii="Arial" w:hAnsi="Arial" w:cs="Arial"/>
        </w:rPr>
        <w:t xml:space="preserve"> gewählten</w:t>
      </w:r>
      <w:r w:rsidR="00B97205">
        <w:rPr>
          <w:rFonts w:ascii="Arial" w:hAnsi="Arial" w:cs="Arial"/>
        </w:rPr>
        <w:t xml:space="preserve"> Wert ein. Über den praktischen Touchscreen mit LED-Statusanzeige können Informationen</w:t>
      </w:r>
      <w:r>
        <w:rPr>
          <w:rFonts w:ascii="Arial" w:hAnsi="Arial" w:cs="Arial"/>
        </w:rPr>
        <w:t xml:space="preserve"> wie</w:t>
      </w:r>
      <w:r w:rsidR="00B972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Statistiken zum Wasserverbrauch, Logbuch, Wartungseinstellungen und -durchführung </w:t>
      </w:r>
      <w:r w:rsidR="00B97205">
        <w:rPr>
          <w:rFonts w:ascii="Arial" w:hAnsi="Arial" w:cs="Arial"/>
        </w:rPr>
        <w:t>jederzeit abgerufen werde</w:t>
      </w:r>
      <w:r>
        <w:rPr>
          <w:rFonts w:ascii="Arial" w:hAnsi="Arial" w:cs="Arial"/>
        </w:rPr>
        <w:t>n</w:t>
      </w:r>
      <w:r w:rsidR="00B97205">
        <w:rPr>
          <w:rFonts w:ascii="Arial" w:hAnsi="Arial" w:cs="Arial"/>
        </w:rPr>
        <w:t xml:space="preserve">. </w:t>
      </w:r>
      <w:r w:rsidR="0054218E">
        <w:rPr>
          <w:rFonts w:ascii="Arial" w:hAnsi="Arial" w:cs="Arial"/>
        </w:rPr>
        <w:t xml:space="preserve">Als Teil des </w:t>
      </w:r>
      <w:r w:rsidR="00AC5197">
        <w:rPr>
          <w:rFonts w:ascii="Arial" w:hAnsi="Arial" w:cs="Arial"/>
        </w:rPr>
        <w:t xml:space="preserve">intelligenten </w:t>
      </w:r>
      <w:r w:rsidR="0054218E">
        <w:rPr>
          <w:rFonts w:ascii="Arial" w:hAnsi="Arial" w:cs="Arial"/>
        </w:rPr>
        <w:t xml:space="preserve">SYR CONNECT Systems kann die </w:t>
      </w:r>
      <w:proofErr w:type="spellStart"/>
      <w:r w:rsidR="0054218E">
        <w:rPr>
          <w:rFonts w:ascii="Arial" w:hAnsi="Arial" w:cs="Arial"/>
        </w:rPr>
        <w:t>NeoSoft</w:t>
      </w:r>
      <w:proofErr w:type="spellEnd"/>
      <w:r w:rsidR="0054218E">
        <w:rPr>
          <w:rFonts w:ascii="Arial" w:hAnsi="Arial" w:cs="Arial"/>
        </w:rPr>
        <w:t xml:space="preserve"> </w:t>
      </w:r>
      <w:r w:rsidR="00620133">
        <w:rPr>
          <w:rFonts w:ascii="Arial" w:hAnsi="Arial" w:cs="Arial"/>
        </w:rPr>
        <w:t xml:space="preserve">Connect </w:t>
      </w:r>
      <w:r w:rsidR="0054218E">
        <w:rPr>
          <w:rFonts w:ascii="Arial" w:hAnsi="Arial" w:cs="Arial"/>
        </w:rPr>
        <w:t xml:space="preserve">Weichwasseranlage mit anderen Geräten wie dem Trinkwasserfilter DRUFI+, dem </w:t>
      </w:r>
      <w:proofErr w:type="spellStart"/>
      <w:r w:rsidR="0054218E">
        <w:rPr>
          <w:rFonts w:ascii="Arial" w:hAnsi="Arial" w:cs="Arial"/>
        </w:rPr>
        <w:t>Leckageschutz</w:t>
      </w:r>
      <w:proofErr w:type="spellEnd"/>
      <w:r w:rsidR="0054218E">
        <w:rPr>
          <w:rFonts w:ascii="Arial" w:hAnsi="Arial" w:cs="Arial"/>
        </w:rPr>
        <w:t xml:space="preserve"> </w:t>
      </w:r>
      <w:proofErr w:type="spellStart"/>
      <w:r w:rsidR="0054218E">
        <w:rPr>
          <w:rFonts w:ascii="Arial" w:hAnsi="Arial" w:cs="Arial"/>
        </w:rPr>
        <w:t>SafeTech</w:t>
      </w:r>
      <w:proofErr w:type="spellEnd"/>
      <w:r w:rsidR="0054218E">
        <w:rPr>
          <w:rFonts w:ascii="Arial" w:hAnsi="Arial" w:cs="Arial"/>
        </w:rPr>
        <w:t>+ Connect</w:t>
      </w:r>
      <w:r w:rsidR="00CE3004">
        <w:rPr>
          <w:rFonts w:ascii="Arial" w:hAnsi="Arial" w:cs="Arial"/>
        </w:rPr>
        <w:t xml:space="preserve">, </w:t>
      </w:r>
      <w:r w:rsidR="0054218E">
        <w:rPr>
          <w:rFonts w:ascii="Arial" w:hAnsi="Arial" w:cs="Arial"/>
        </w:rPr>
        <w:t xml:space="preserve">der Dosierpumpe DOS+ Connect </w:t>
      </w:r>
      <w:r w:rsidR="00F06331">
        <w:rPr>
          <w:rFonts w:ascii="Arial" w:hAnsi="Arial" w:cs="Arial"/>
        </w:rPr>
        <w:t xml:space="preserve">und dem </w:t>
      </w:r>
      <w:proofErr w:type="spellStart"/>
      <w:r w:rsidR="00F06331">
        <w:rPr>
          <w:rFonts w:ascii="Arial" w:hAnsi="Arial" w:cs="Arial"/>
        </w:rPr>
        <w:t>SafeFloor</w:t>
      </w:r>
      <w:proofErr w:type="spellEnd"/>
      <w:r w:rsidR="00F06331">
        <w:rPr>
          <w:rFonts w:ascii="Arial" w:hAnsi="Arial" w:cs="Arial"/>
        </w:rPr>
        <w:t xml:space="preserve"> </w:t>
      </w:r>
      <w:r w:rsidR="00F06331">
        <w:rPr>
          <w:rFonts w:ascii="Arial" w:hAnsi="Arial" w:cs="Arial"/>
        </w:rPr>
        <w:lastRenderedPageBreak/>
        <w:t xml:space="preserve">Connect Bodensensor, der im Lieferumfang enthalten ist, </w:t>
      </w:r>
      <w:r w:rsidR="0054218E">
        <w:rPr>
          <w:rFonts w:ascii="Arial" w:hAnsi="Arial" w:cs="Arial"/>
        </w:rPr>
        <w:t xml:space="preserve">verknüpft und </w:t>
      </w:r>
      <w:r w:rsidR="00815AAA">
        <w:rPr>
          <w:rFonts w:ascii="Arial" w:hAnsi="Arial" w:cs="Arial"/>
        </w:rPr>
        <w:t>ganz leicht</w:t>
      </w:r>
      <w:r w:rsidR="0054218E">
        <w:rPr>
          <w:rFonts w:ascii="Arial" w:hAnsi="Arial" w:cs="Arial"/>
        </w:rPr>
        <w:t xml:space="preserve"> per App gesteuert werden.</w:t>
      </w:r>
      <w:r w:rsidR="00D16824">
        <w:rPr>
          <w:rFonts w:ascii="Arial" w:hAnsi="Arial" w:cs="Arial"/>
        </w:rPr>
        <w:t xml:space="preserve"> </w:t>
      </w:r>
    </w:p>
    <w:p w14:paraId="52037B37" w14:textId="77777777" w:rsidR="00620133" w:rsidRPr="007C2FD7" w:rsidRDefault="00620133" w:rsidP="00E30BFF">
      <w:pPr>
        <w:pStyle w:val="Default"/>
        <w:spacing w:line="360" w:lineRule="auto"/>
        <w:ind w:right="425"/>
        <w:rPr>
          <w:rFonts w:ascii="Arial" w:hAnsi="Arial" w:cs="Arial"/>
        </w:rPr>
      </w:pPr>
    </w:p>
    <w:p w14:paraId="102BDA18" w14:textId="77777777" w:rsidR="00573E22" w:rsidRPr="00430405" w:rsidRDefault="00573E22" w:rsidP="00573E22">
      <w:pPr>
        <w:pStyle w:val="Default"/>
        <w:spacing w:line="360" w:lineRule="auto"/>
        <w:ind w:right="42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Wassererlebnis der soften Art</w:t>
      </w:r>
    </w:p>
    <w:p w14:paraId="7D5A8E87" w14:textId="5125DCCD" w:rsidR="00573E22" w:rsidRDefault="00573E22" w:rsidP="00573E22">
      <w:pPr>
        <w:pStyle w:val="Default"/>
        <w:spacing w:line="360" w:lineRule="auto"/>
        <w:ind w:right="425"/>
        <w:rPr>
          <w:rFonts w:ascii="Arial" w:hAnsi="Arial" w:cs="Arial"/>
        </w:rPr>
      </w:pPr>
      <w:r>
        <w:rPr>
          <w:rFonts w:ascii="Arial" w:hAnsi="Arial" w:cs="Arial"/>
        </w:rPr>
        <w:t>Mit der SYR Weichwasseranlage gehören Kalkrückstände und unschöne Flecken auf Armaturen und Co. der Vergangenheit an - jetzt erstrahlen Oberflächen wieder in vollem Glanz. Weiches Wasser schützt Trinkwasserinstallationen nicht nur vor Kalk, sondern spart auch Energie</w:t>
      </w:r>
      <w:r w:rsidR="00CB2E7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Ganz nebenbei sorgt es für kuschelweiche Wäsche ganz ohne Weichspüler</w:t>
      </w:r>
      <w:r w:rsidR="00CA4EA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ist ein echter Schmeichler für Haut und Haare</w:t>
      </w:r>
      <w:r w:rsidR="00CB2E77">
        <w:rPr>
          <w:rFonts w:ascii="Arial" w:hAnsi="Arial" w:cs="Arial"/>
        </w:rPr>
        <w:t xml:space="preserve"> – und reduziert sogar den Verbrauch von Shampoo und anderen Pflegeprodukten</w:t>
      </w:r>
      <w:r>
        <w:rPr>
          <w:rFonts w:ascii="Arial" w:hAnsi="Arial" w:cs="Arial"/>
        </w:rPr>
        <w:t xml:space="preserve">. </w:t>
      </w:r>
      <w:r w:rsidR="00CB2E77">
        <w:rPr>
          <w:rFonts w:ascii="Arial" w:hAnsi="Arial" w:cs="Arial"/>
        </w:rPr>
        <w:t xml:space="preserve">Auch </w:t>
      </w:r>
      <w:r>
        <w:rPr>
          <w:rFonts w:ascii="Arial" w:hAnsi="Arial" w:cs="Arial"/>
        </w:rPr>
        <w:t xml:space="preserve">Kaffee- und Teetrinker dürfen sich auf ein völlig neues Geschmackserlebnis freuen: </w:t>
      </w:r>
      <w:r w:rsidR="00CB2E77">
        <w:rPr>
          <w:rFonts w:ascii="Arial" w:hAnsi="Arial" w:cs="Arial"/>
        </w:rPr>
        <w:t xml:space="preserve">Dank </w:t>
      </w:r>
      <w:proofErr w:type="spellStart"/>
      <w:r>
        <w:rPr>
          <w:rFonts w:ascii="Arial" w:hAnsi="Arial" w:cs="Arial"/>
        </w:rPr>
        <w:t>NeoSoft</w:t>
      </w:r>
      <w:proofErr w:type="spellEnd"/>
      <w:r w:rsidR="00620133">
        <w:rPr>
          <w:rFonts w:ascii="Arial" w:hAnsi="Arial" w:cs="Arial"/>
        </w:rPr>
        <w:t xml:space="preserve"> Connect</w:t>
      </w:r>
      <w:r>
        <w:rPr>
          <w:rFonts w:ascii="Arial" w:hAnsi="Arial" w:cs="Arial"/>
        </w:rPr>
        <w:t xml:space="preserve"> entfalten </w:t>
      </w:r>
      <w:r w:rsidR="00DB71BC">
        <w:rPr>
          <w:rFonts w:ascii="Arial" w:hAnsi="Arial" w:cs="Arial"/>
        </w:rPr>
        <w:t xml:space="preserve">diese </w:t>
      </w:r>
      <w:r>
        <w:rPr>
          <w:rFonts w:ascii="Arial" w:hAnsi="Arial" w:cs="Arial"/>
        </w:rPr>
        <w:t>Getränke ihr volle</w:t>
      </w:r>
      <w:r w:rsidR="00722327">
        <w:rPr>
          <w:rFonts w:ascii="Arial" w:hAnsi="Arial" w:cs="Arial"/>
        </w:rPr>
        <w:t xml:space="preserve">s Aroma. </w:t>
      </w:r>
      <w:r>
        <w:rPr>
          <w:rFonts w:ascii="Arial" w:hAnsi="Arial" w:cs="Arial"/>
        </w:rPr>
        <w:t xml:space="preserve"> </w:t>
      </w:r>
    </w:p>
    <w:p w14:paraId="3AD18254" w14:textId="7AC0EB59" w:rsidR="004130E4" w:rsidRDefault="004130E4" w:rsidP="003B6CAE">
      <w:pPr>
        <w:spacing w:before="240"/>
        <w:ind w:right="284"/>
      </w:pPr>
    </w:p>
    <w:p w14:paraId="5BE1CB4D" w14:textId="77777777" w:rsidR="00341C3A" w:rsidRDefault="00341C3A" w:rsidP="00BC345D">
      <w:pPr>
        <w:ind w:right="284"/>
      </w:pPr>
    </w:p>
    <w:p w14:paraId="51CA38B0" w14:textId="77777777" w:rsidR="00545850" w:rsidRPr="004E58B1" w:rsidRDefault="00545850" w:rsidP="00BC345D">
      <w:pPr>
        <w:ind w:right="284"/>
        <w:rPr>
          <w:szCs w:val="23"/>
        </w:rPr>
      </w:pPr>
      <w:r w:rsidRPr="004E58B1">
        <w:rPr>
          <w:szCs w:val="23"/>
        </w:rPr>
        <w:t>Weitere Informationen erhalten Sie bei:</w:t>
      </w:r>
    </w:p>
    <w:p w14:paraId="55ED97B2" w14:textId="77777777" w:rsidR="00545850" w:rsidRPr="004E58B1" w:rsidRDefault="00545850" w:rsidP="00BC345D">
      <w:pPr>
        <w:ind w:right="284"/>
        <w:rPr>
          <w:b/>
          <w:szCs w:val="23"/>
        </w:rPr>
      </w:pPr>
    </w:p>
    <w:p w14:paraId="16E166C0" w14:textId="77777777" w:rsidR="00545850" w:rsidRPr="004E58B1" w:rsidRDefault="00545850" w:rsidP="00BC345D">
      <w:pPr>
        <w:ind w:right="284"/>
        <w:rPr>
          <w:szCs w:val="23"/>
        </w:rPr>
      </w:pPr>
      <w:r w:rsidRPr="006247C5">
        <w:rPr>
          <w:szCs w:val="23"/>
          <w:lang w:val="en-US"/>
        </w:rPr>
        <w:t xml:space="preserve">SYR Hans </w:t>
      </w:r>
      <w:proofErr w:type="spellStart"/>
      <w:r w:rsidRPr="006247C5">
        <w:rPr>
          <w:szCs w:val="23"/>
          <w:lang w:val="en-US"/>
        </w:rPr>
        <w:t>Sasserath</w:t>
      </w:r>
      <w:proofErr w:type="spellEnd"/>
      <w:r w:rsidRPr="006247C5">
        <w:rPr>
          <w:szCs w:val="23"/>
          <w:lang w:val="en-US"/>
        </w:rPr>
        <w:t xml:space="preserve"> </w:t>
      </w:r>
      <w:r w:rsidR="0029307C" w:rsidRPr="006247C5">
        <w:rPr>
          <w:szCs w:val="23"/>
          <w:lang w:val="en-US"/>
        </w:rPr>
        <w:t xml:space="preserve">GmbH </w:t>
      </w:r>
      <w:r w:rsidRPr="006247C5">
        <w:rPr>
          <w:szCs w:val="23"/>
          <w:lang w:val="en-US"/>
        </w:rPr>
        <w:t xml:space="preserve">&amp; Co. </w:t>
      </w:r>
      <w:r w:rsidRPr="004E58B1">
        <w:rPr>
          <w:szCs w:val="23"/>
        </w:rPr>
        <w:t>KG</w:t>
      </w:r>
      <w:r w:rsidRPr="004E58B1">
        <w:rPr>
          <w:szCs w:val="23"/>
        </w:rPr>
        <w:br/>
        <w:t>Mühlenstraße 62</w:t>
      </w:r>
      <w:r w:rsidRPr="004E58B1">
        <w:rPr>
          <w:szCs w:val="23"/>
        </w:rPr>
        <w:br/>
        <w:t>D-41352 Korschenbroich</w:t>
      </w:r>
      <w:r w:rsidRPr="004E58B1">
        <w:rPr>
          <w:szCs w:val="23"/>
        </w:rPr>
        <w:br/>
        <w:t>Fon: +49 (0) 2161 6105-0</w:t>
      </w:r>
      <w:r w:rsidRPr="004E58B1">
        <w:rPr>
          <w:szCs w:val="23"/>
        </w:rPr>
        <w:br/>
        <w:t>Fax: +49 (0) 2161 6105-20</w:t>
      </w:r>
    </w:p>
    <w:p w14:paraId="602F9A7B" w14:textId="77777777" w:rsidR="00545850" w:rsidRPr="004E58B1" w:rsidRDefault="00545850" w:rsidP="00BC345D">
      <w:pPr>
        <w:ind w:right="284"/>
        <w:rPr>
          <w:szCs w:val="23"/>
        </w:rPr>
      </w:pPr>
      <w:r w:rsidRPr="004E58B1">
        <w:rPr>
          <w:szCs w:val="23"/>
        </w:rPr>
        <w:t xml:space="preserve">Internet: </w:t>
      </w:r>
      <w:hyperlink r:id="rId8" w:history="1">
        <w:r w:rsidRPr="004E58B1">
          <w:rPr>
            <w:rStyle w:val="Hyperlink"/>
            <w:color w:val="auto"/>
            <w:szCs w:val="23"/>
          </w:rPr>
          <w:t>www.syr.de</w:t>
        </w:r>
      </w:hyperlink>
    </w:p>
    <w:p w14:paraId="1D464C82" w14:textId="77777777" w:rsidR="000D00D7" w:rsidRPr="004E58B1" w:rsidRDefault="00545850" w:rsidP="00BC345D">
      <w:pPr>
        <w:ind w:right="284"/>
        <w:rPr>
          <w:szCs w:val="23"/>
        </w:rPr>
      </w:pPr>
      <w:r w:rsidRPr="004E58B1">
        <w:rPr>
          <w:szCs w:val="23"/>
        </w:rPr>
        <w:t xml:space="preserve">E-Mail: </w:t>
      </w:r>
      <w:hyperlink r:id="rId9" w:history="1">
        <w:r w:rsidRPr="004E58B1">
          <w:rPr>
            <w:rStyle w:val="Hyperlink"/>
            <w:color w:val="auto"/>
            <w:szCs w:val="23"/>
          </w:rPr>
          <w:t>info@syr.de</w:t>
        </w:r>
      </w:hyperlink>
    </w:p>
    <w:p w14:paraId="22BFE8A8" w14:textId="77777777" w:rsidR="009134A6" w:rsidRDefault="009134A6" w:rsidP="00BC345D">
      <w:pPr>
        <w:ind w:right="284"/>
        <w:rPr>
          <w:b/>
        </w:rPr>
      </w:pPr>
    </w:p>
    <w:p w14:paraId="690101F7" w14:textId="2BBD8E77" w:rsidR="00E651FD" w:rsidRDefault="00E651FD" w:rsidP="00BC345D">
      <w:pPr>
        <w:ind w:right="284"/>
        <w:rPr>
          <w:b/>
        </w:rPr>
      </w:pPr>
    </w:p>
    <w:p w14:paraId="220F35C9" w14:textId="3C8F2F98" w:rsidR="007C2FD7" w:rsidRDefault="007C2FD7" w:rsidP="00BC345D">
      <w:pPr>
        <w:ind w:right="284"/>
        <w:rPr>
          <w:b/>
        </w:rPr>
      </w:pPr>
    </w:p>
    <w:p w14:paraId="5C21B04F" w14:textId="00BC768E" w:rsidR="007C2FD7" w:rsidRDefault="007C2FD7" w:rsidP="00BC345D">
      <w:pPr>
        <w:ind w:right="284"/>
        <w:rPr>
          <w:b/>
        </w:rPr>
      </w:pPr>
    </w:p>
    <w:p w14:paraId="591CD11E" w14:textId="47773737" w:rsidR="00446FA3" w:rsidRDefault="00446FA3" w:rsidP="00BC345D">
      <w:pPr>
        <w:ind w:right="284"/>
        <w:rPr>
          <w:b/>
        </w:rPr>
      </w:pPr>
    </w:p>
    <w:p w14:paraId="7E21EC76" w14:textId="53EAB11C" w:rsidR="00545850" w:rsidRDefault="00545850" w:rsidP="00BC345D">
      <w:pPr>
        <w:ind w:right="284"/>
        <w:rPr>
          <w:b/>
        </w:rPr>
      </w:pPr>
      <w:r w:rsidRPr="001E376B">
        <w:rPr>
          <w:b/>
        </w:rPr>
        <w:lastRenderedPageBreak/>
        <w:t>Bildmaterial</w:t>
      </w:r>
      <w:r w:rsidR="008D631F" w:rsidRPr="001E376B">
        <w:rPr>
          <w:b/>
        </w:rPr>
        <w:t xml:space="preserve"> </w:t>
      </w:r>
    </w:p>
    <w:p w14:paraId="224BC1E3" w14:textId="4F59E37A" w:rsidR="00210F11" w:rsidRDefault="00210F11" w:rsidP="00210F11">
      <w:pPr>
        <w:ind w:right="284"/>
        <w:rPr>
          <w:rStyle w:val="A5"/>
        </w:rPr>
      </w:pPr>
    </w:p>
    <w:p w14:paraId="403D145F" w14:textId="3934A326" w:rsidR="00775BC2" w:rsidRDefault="009D3587" w:rsidP="00BC345D">
      <w:pPr>
        <w:ind w:right="284"/>
      </w:pPr>
      <w:r>
        <w:rPr>
          <w:noProof/>
        </w:rPr>
        <w:drawing>
          <wp:inline distT="0" distB="0" distL="0" distR="0" wp14:anchorId="41B2FE45" wp14:editId="5F052127">
            <wp:extent cx="4772025" cy="3371850"/>
            <wp:effectExtent l="0" t="0" r="952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3B229" w14:textId="401D5305" w:rsidR="009D3587" w:rsidRDefault="009D3587" w:rsidP="00BC345D">
      <w:pPr>
        <w:ind w:right="284"/>
        <w:rPr>
          <w:rFonts w:cs="Arial"/>
        </w:rPr>
      </w:pPr>
      <w:r>
        <w:rPr>
          <w:rFonts w:cs="Arial"/>
        </w:rPr>
        <w:t xml:space="preserve">Die neue Weichwasseranlage </w:t>
      </w:r>
      <w:proofErr w:type="spellStart"/>
      <w:r>
        <w:rPr>
          <w:rFonts w:cs="Arial"/>
        </w:rPr>
        <w:t>NeoSoft</w:t>
      </w:r>
      <w:proofErr w:type="spellEnd"/>
      <w:r>
        <w:rPr>
          <w:rFonts w:cs="Arial"/>
        </w:rPr>
        <w:t xml:space="preserve"> </w:t>
      </w:r>
      <w:r w:rsidR="00620133">
        <w:rPr>
          <w:rFonts w:cs="Arial"/>
        </w:rPr>
        <w:t xml:space="preserve">Connect </w:t>
      </w:r>
      <w:r>
        <w:rPr>
          <w:rFonts w:cs="Arial"/>
        </w:rPr>
        <w:t>im Portfolio von SYR sorgt zuverlässig für extra weiches Wasser.</w:t>
      </w:r>
    </w:p>
    <w:p w14:paraId="37AF9C31" w14:textId="6707CE81" w:rsidR="009D3587" w:rsidRDefault="009D3587" w:rsidP="00BC345D">
      <w:pPr>
        <w:ind w:right="284"/>
        <w:rPr>
          <w:rFonts w:cs="Arial"/>
        </w:rPr>
      </w:pPr>
    </w:p>
    <w:p w14:paraId="318A0860" w14:textId="01ACA957" w:rsidR="009D3587" w:rsidRDefault="009D3587" w:rsidP="00BC345D">
      <w:pPr>
        <w:ind w:right="284"/>
        <w:rPr>
          <w:rFonts w:cs="Arial"/>
        </w:rPr>
      </w:pPr>
      <w:r>
        <w:rPr>
          <w:rFonts w:cs="Arial"/>
        </w:rPr>
        <w:t xml:space="preserve">Bild abrufbar unter: </w:t>
      </w:r>
    </w:p>
    <w:p w14:paraId="57E90F7F" w14:textId="3861A784" w:rsidR="00B66FE7" w:rsidRDefault="00B66FE7" w:rsidP="00BC345D">
      <w:pPr>
        <w:ind w:right="284"/>
        <w:rPr>
          <w:rFonts w:cs="Arial"/>
        </w:rPr>
      </w:pPr>
      <w:hyperlink r:id="rId11" w:history="1">
        <w:r w:rsidRPr="00D3573B">
          <w:rPr>
            <w:rStyle w:val="Hyperlink"/>
            <w:rFonts w:cs="Arial"/>
          </w:rPr>
          <w:t>https://www.bluemoon-cloud.de/s/AnsWD83rjN3HNLt</w:t>
        </w:r>
      </w:hyperlink>
    </w:p>
    <w:p w14:paraId="433FF62A" w14:textId="77777777" w:rsidR="00B66FE7" w:rsidRDefault="00B66FE7" w:rsidP="00BC345D">
      <w:pPr>
        <w:ind w:right="284"/>
        <w:rPr>
          <w:rFonts w:cs="Arial"/>
        </w:rPr>
      </w:pPr>
    </w:p>
    <w:p w14:paraId="3D4DA8C2" w14:textId="674FFA9C" w:rsidR="009D3587" w:rsidRDefault="009D3587" w:rsidP="00BC345D">
      <w:pPr>
        <w:ind w:right="284"/>
        <w:rPr>
          <w:rFonts w:cs="Arial"/>
        </w:rPr>
      </w:pPr>
    </w:p>
    <w:p w14:paraId="024E0E3D" w14:textId="0784EC4A" w:rsidR="009D3587" w:rsidRDefault="009D3587" w:rsidP="00BC345D">
      <w:pPr>
        <w:ind w:right="284"/>
        <w:rPr>
          <w:rFonts w:cs="Arial"/>
        </w:rPr>
      </w:pPr>
    </w:p>
    <w:p w14:paraId="11699A38" w14:textId="10E10256" w:rsidR="009D3587" w:rsidRDefault="009D3587" w:rsidP="00BC345D">
      <w:pPr>
        <w:ind w:right="284"/>
      </w:pPr>
      <w:r>
        <w:rPr>
          <w:rFonts w:cs="Arial"/>
          <w:noProof/>
        </w:rPr>
        <w:lastRenderedPageBreak/>
        <w:drawing>
          <wp:inline distT="0" distB="0" distL="0" distR="0" wp14:anchorId="746C660C" wp14:editId="50EE3F74">
            <wp:extent cx="4772025" cy="3371850"/>
            <wp:effectExtent l="0" t="0" r="9525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5E789" w14:textId="2E80E37E" w:rsidR="00775BC2" w:rsidRDefault="009D3587" w:rsidP="00BC345D">
      <w:pPr>
        <w:ind w:right="284"/>
        <w:rPr>
          <w:rFonts w:cs="Arial"/>
        </w:rPr>
      </w:pPr>
      <w:r>
        <w:rPr>
          <w:rFonts w:cs="Arial"/>
        </w:rPr>
        <w:t>Über den praktischen Touchscreen mit LED-Statusanzeige können Informationen wie Statistiken zum Wasserverbrauch, Logbuch, Wartungseinstellungen und -durchführung jederzeit abgerufen werden.</w:t>
      </w:r>
      <w:r w:rsidRPr="009D3587">
        <w:rPr>
          <w:rFonts w:cs="Arial"/>
        </w:rPr>
        <w:t xml:space="preserve"> </w:t>
      </w:r>
      <w:r>
        <w:rPr>
          <w:rFonts w:cs="Arial"/>
        </w:rPr>
        <w:t>Schritt für Schritt werden Nutzer so über das Touchscreen-Menü durch die einzelnen Vorgänge geführt.</w:t>
      </w:r>
    </w:p>
    <w:p w14:paraId="21A42BB9" w14:textId="322E0E9B" w:rsidR="009D3587" w:rsidRDefault="009D3587" w:rsidP="00BC345D">
      <w:pPr>
        <w:ind w:right="284"/>
        <w:rPr>
          <w:rFonts w:cs="Arial"/>
        </w:rPr>
      </w:pPr>
    </w:p>
    <w:p w14:paraId="2BF32534" w14:textId="57CA9FCF" w:rsidR="009D3587" w:rsidRDefault="009D3587" w:rsidP="00BC345D">
      <w:pPr>
        <w:ind w:right="284"/>
        <w:rPr>
          <w:rFonts w:cs="Arial"/>
        </w:rPr>
      </w:pPr>
      <w:r>
        <w:rPr>
          <w:rFonts w:cs="Arial"/>
        </w:rPr>
        <w:t xml:space="preserve">Bild abrufbar unter: </w:t>
      </w:r>
    </w:p>
    <w:p w14:paraId="1361A86A" w14:textId="29F32BF0" w:rsidR="00B66FE7" w:rsidRDefault="00B66FE7" w:rsidP="00BC345D">
      <w:pPr>
        <w:ind w:right="284"/>
        <w:rPr>
          <w:rFonts w:cs="Arial"/>
        </w:rPr>
      </w:pPr>
      <w:hyperlink r:id="rId13" w:history="1">
        <w:r w:rsidRPr="00D3573B">
          <w:rPr>
            <w:rStyle w:val="Hyperlink"/>
            <w:rFonts w:cs="Arial"/>
          </w:rPr>
          <w:t>https://www.bluemoon-cloud.de/s/zgMTip2qQprSnDE</w:t>
        </w:r>
      </w:hyperlink>
    </w:p>
    <w:p w14:paraId="2B60CD98" w14:textId="77777777" w:rsidR="00B66FE7" w:rsidRDefault="00B66FE7" w:rsidP="00BC345D">
      <w:pPr>
        <w:ind w:right="284"/>
        <w:rPr>
          <w:rFonts w:cs="Arial"/>
        </w:rPr>
      </w:pPr>
    </w:p>
    <w:p w14:paraId="5DCEEB1A" w14:textId="661E2E78" w:rsidR="009D3587" w:rsidRDefault="009D3587" w:rsidP="00BC345D">
      <w:pPr>
        <w:ind w:right="284"/>
        <w:rPr>
          <w:rFonts w:cs="Arial"/>
        </w:rPr>
      </w:pPr>
    </w:p>
    <w:p w14:paraId="2EE98C42" w14:textId="50B69193" w:rsidR="009D3587" w:rsidRDefault="009D3587" w:rsidP="00BC345D">
      <w:pPr>
        <w:ind w:right="284"/>
        <w:rPr>
          <w:rFonts w:cs="Arial"/>
        </w:rPr>
      </w:pPr>
    </w:p>
    <w:p w14:paraId="06FB86D4" w14:textId="59F405B3" w:rsidR="009D3587" w:rsidRDefault="009D3587" w:rsidP="00BC345D">
      <w:pPr>
        <w:ind w:right="284"/>
      </w:pPr>
      <w:r>
        <w:rPr>
          <w:rFonts w:cs="Arial"/>
          <w:noProof/>
        </w:rPr>
        <w:lastRenderedPageBreak/>
        <w:drawing>
          <wp:inline distT="0" distB="0" distL="0" distR="0" wp14:anchorId="3080D787" wp14:editId="5007A914">
            <wp:extent cx="4772025" cy="3371850"/>
            <wp:effectExtent l="0" t="0" r="9525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E8D4B" w14:textId="08D21F08" w:rsidR="00775BC2" w:rsidRDefault="009D3587" w:rsidP="00BC345D">
      <w:pPr>
        <w:ind w:right="284"/>
        <w:rPr>
          <w:rFonts w:cs="Arial"/>
        </w:rPr>
      </w:pPr>
      <w:r>
        <w:rPr>
          <w:rFonts w:cs="Arial"/>
        </w:rPr>
        <w:t xml:space="preserve">Als Teil des intelligenten SYR CONNECT Systems kann die </w:t>
      </w:r>
      <w:proofErr w:type="spellStart"/>
      <w:r>
        <w:rPr>
          <w:rFonts w:cs="Arial"/>
        </w:rPr>
        <w:t>NeoSoft</w:t>
      </w:r>
      <w:proofErr w:type="spellEnd"/>
      <w:r>
        <w:rPr>
          <w:rFonts w:cs="Arial"/>
        </w:rPr>
        <w:t xml:space="preserve"> </w:t>
      </w:r>
      <w:r w:rsidR="00620133">
        <w:rPr>
          <w:rFonts w:cs="Arial"/>
        </w:rPr>
        <w:t xml:space="preserve">Connect </w:t>
      </w:r>
      <w:r>
        <w:rPr>
          <w:rFonts w:cs="Arial"/>
        </w:rPr>
        <w:t xml:space="preserve">Weichwasseranlage mit anderen Geräten wie dem Trinkwasserfilter DRUFI+ kombiniert werden. </w:t>
      </w:r>
    </w:p>
    <w:p w14:paraId="5BE8DD8F" w14:textId="0F88A985" w:rsidR="009D3587" w:rsidRDefault="009D3587" w:rsidP="00BC345D">
      <w:pPr>
        <w:ind w:right="284"/>
        <w:rPr>
          <w:rFonts w:cs="Arial"/>
        </w:rPr>
      </w:pPr>
    </w:p>
    <w:p w14:paraId="08DBFC61" w14:textId="3B41FD7C" w:rsidR="009D3587" w:rsidRDefault="009D3587" w:rsidP="00BC345D">
      <w:pPr>
        <w:ind w:right="284"/>
        <w:rPr>
          <w:rFonts w:cs="Arial"/>
        </w:rPr>
      </w:pPr>
      <w:r>
        <w:rPr>
          <w:rFonts w:cs="Arial"/>
        </w:rPr>
        <w:t xml:space="preserve">Bild abrufbar unter: </w:t>
      </w:r>
    </w:p>
    <w:p w14:paraId="6DA64933" w14:textId="1631676A" w:rsidR="009D3587" w:rsidRDefault="00B66FE7" w:rsidP="00BC345D">
      <w:pPr>
        <w:ind w:right="284"/>
        <w:rPr>
          <w:rFonts w:cs="Arial"/>
        </w:rPr>
      </w:pPr>
      <w:hyperlink r:id="rId15" w:history="1">
        <w:r w:rsidRPr="00D3573B">
          <w:rPr>
            <w:rStyle w:val="Hyperlink"/>
            <w:rFonts w:cs="Arial"/>
          </w:rPr>
          <w:t>https://www.bluemoon-cloud.de/s/ijeGRnDAtXbfF8p</w:t>
        </w:r>
      </w:hyperlink>
    </w:p>
    <w:p w14:paraId="58278227" w14:textId="77777777" w:rsidR="00B66FE7" w:rsidRDefault="00B66FE7" w:rsidP="00BC345D">
      <w:pPr>
        <w:ind w:right="284"/>
        <w:rPr>
          <w:rFonts w:cs="Arial"/>
        </w:rPr>
      </w:pPr>
    </w:p>
    <w:p w14:paraId="4FC612AF" w14:textId="27DF48C4" w:rsidR="009D3587" w:rsidRDefault="009D3587" w:rsidP="00BC345D">
      <w:pPr>
        <w:ind w:right="284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2CD7A16F" wp14:editId="165B84F0">
            <wp:extent cx="4772025" cy="3371850"/>
            <wp:effectExtent l="0" t="0" r="9525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1B664" w14:textId="243372AA" w:rsidR="00BD01D0" w:rsidRDefault="00211C23" w:rsidP="00BC345D">
      <w:pPr>
        <w:ind w:right="284"/>
        <w:rPr>
          <w:rFonts w:cs="Arial"/>
        </w:rPr>
      </w:pPr>
      <w:r w:rsidRPr="00211C23">
        <w:rPr>
          <w:rFonts w:cs="Arial"/>
        </w:rPr>
        <w:t>Ausgesprochen komfortabel ist die Befüllung des Salztanks. Öffnet man den Soft-Close-Deckel der Anlage, schaltet sich die Tankbeleuchtung ein.</w:t>
      </w:r>
    </w:p>
    <w:p w14:paraId="4FE251DA" w14:textId="77777777" w:rsidR="00211C23" w:rsidRDefault="00211C23" w:rsidP="00BC345D">
      <w:pPr>
        <w:ind w:right="284"/>
        <w:rPr>
          <w:rFonts w:cs="Arial"/>
        </w:rPr>
      </w:pPr>
    </w:p>
    <w:p w14:paraId="575F9CA1" w14:textId="5E31EC67" w:rsidR="00BD01D0" w:rsidRDefault="00BD01D0" w:rsidP="00BC345D">
      <w:pPr>
        <w:ind w:right="284"/>
        <w:rPr>
          <w:rFonts w:cs="Arial"/>
        </w:rPr>
      </w:pPr>
      <w:r>
        <w:rPr>
          <w:rFonts w:cs="Arial"/>
        </w:rPr>
        <w:t xml:space="preserve">Bild abrufbar unter: </w:t>
      </w:r>
    </w:p>
    <w:p w14:paraId="3C4712D2" w14:textId="49AB07A5" w:rsidR="00B66FE7" w:rsidRDefault="00B66FE7" w:rsidP="00BC345D">
      <w:pPr>
        <w:ind w:right="284"/>
        <w:rPr>
          <w:rFonts w:cs="Arial"/>
        </w:rPr>
      </w:pPr>
      <w:hyperlink r:id="rId17" w:history="1">
        <w:r w:rsidRPr="00D3573B">
          <w:rPr>
            <w:rStyle w:val="Hyperlink"/>
            <w:rFonts w:cs="Arial"/>
          </w:rPr>
          <w:t>https://www.bluemoon-cloud.de/s/FNapQZawYiw3wNA</w:t>
        </w:r>
      </w:hyperlink>
    </w:p>
    <w:p w14:paraId="5821992C" w14:textId="77777777" w:rsidR="00B66FE7" w:rsidRDefault="00B66FE7" w:rsidP="00BC345D">
      <w:pPr>
        <w:ind w:right="284"/>
        <w:rPr>
          <w:rFonts w:cs="Arial"/>
        </w:rPr>
      </w:pPr>
    </w:p>
    <w:p w14:paraId="7A13A107" w14:textId="5E1586AC" w:rsidR="00BD01D0" w:rsidRDefault="00BD01D0" w:rsidP="00BC345D">
      <w:pPr>
        <w:ind w:right="284"/>
        <w:rPr>
          <w:rFonts w:cs="Arial"/>
        </w:rPr>
      </w:pPr>
    </w:p>
    <w:p w14:paraId="7ADC5B82" w14:textId="72AF810F" w:rsidR="00BD01D0" w:rsidRDefault="00BD01D0" w:rsidP="00BC345D">
      <w:pPr>
        <w:ind w:right="284"/>
        <w:rPr>
          <w:rFonts w:cs="Arial"/>
        </w:rPr>
      </w:pPr>
    </w:p>
    <w:p w14:paraId="51F71FF3" w14:textId="10917EBA" w:rsidR="00BD01D0" w:rsidRDefault="00BD01D0" w:rsidP="00BC345D">
      <w:pPr>
        <w:ind w:right="284"/>
        <w:rPr>
          <w:rFonts w:cs="Arial"/>
        </w:rPr>
      </w:pPr>
    </w:p>
    <w:p w14:paraId="38B76A0E" w14:textId="6F6C75AC" w:rsidR="00BD01D0" w:rsidRDefault="00BD01D0" w:rsidP="00BC345D">
      <w:pPr>
        <w:ind w:right="284"/>
        <w:rPr>
          <w:rFonts w:cs="Arial"/>
        </w:rPr>
      </w:pPr>
    </w:p>
    <w:p w14:paraId="2EEB387A" w14:textId="10E276DE" w:rsidR="00BD01D0" w:rsidRDefault="00BD01D0" w:rsidP="00BC345D">
      <w:pPr>
        <w:ind w:right="284"/>
        <w:rPr>
          <w:rFonts w:cs="Arial"/>
        </w:rPr>
      </w:pPr>
    </w:p>
    <w:p w14:paraId="5AF6CE41" w14:textId="495388E0" w:rsidR="00BD01D0" w:rsidRDefault="00BD01D0" w:rsidP="00BC345D">
      <w:pPr>
        <w:ind w:right="284"/>
        <w:rPr>
          <w:rFonts w:cs="Arial"/>
        </w:rPr>
      </w:pPr>
    </w:p>
    <w:p w14:paraId="24B6DD7B" w14:textId="77777777" w:rsidR="00BD01D0" w:rsidRDefault="00BD01D0" w:rsidP="00BC345D">
      <w:pPr>
        <w:ind w:right="284"/>
        <w:rPr>
          <w:rFonts w:cs="Arial"/>
        </w:rPr>
      </w:pPr>
    </w:p>
    <w:p w14:paraId="11C6537C" w14:textId="77777777" w:rsidR="009D3587" w:rsidRDefault="009D3587" w:rsidP="00BC345D">
      <w:pPr>
        <w:ind w:right="284"/>
      </w:pPr>
    </w:p>
    <w:p w14:paraId="5344B846" w14:textId="77777777" w:rsidR="00C10162" w:rsidRPr="00016B5A" w:rsidRDefault="00545850" w:rsidP="00BC345D">
      <w:pPr>
        <w:ind w:right="284"/>
        <w:rPr>
          <w:b/>
          <w:lang w:val="en-US"/>
        </w:rPr>
      </w:pPr>
      <w:r w:rsidRPr="00016B5A">
        <w:rPr>
          <w:rFonts w:cs="Arial"/>
          <w:b/>
          <w:lang w:val="nb-NO"/>
        </w:rPr>
        <w:t>Bild</w:t>
      </w:r>
      <w:r w:rsidR="00016B5A" w:rsidRPr="00016B5A">
        <w:rPr>
          <w:rFonts w:cs="Arial"/>
          <w:b/>
          <w:lang w:val="nb-NO"/>
        </w:rPr>
        <w:t>er</w:t>
      </w:r>
      <w:r w:rsidRPr="00016B5A">
        <w:rPr>
          <w:rFonts w:cs="Arial"/>
          <w:b/>
          <w:lang w:val="nb-NO"/>
        </w:rPr>
        <w:t xml:space="preserve">: SYR Hans Sasserath </w:t>
      </w:r>
      <w:r w:rsidR="0029307C" w:rsidRPr="00016B5A">
        <w:rPr>
          <w:rFonts w:cs="Arial"/>
          <w:b/>
          <w:lang w:val="nb-NO"/>
        </w:rPr>
        <w:t xml:space="preserve">GmbH </w:t>
      </w:r>
      <w:r w:rsidRPr="00016B5A">
        <w:rPr>
          <w:rFonts w:cs="Arial"/>
          <w:b/>
          <w:lang w:val="nb-NO"/>
        </w:rPr>
        <w:t>&amp; Co. KG</w:t>
      </w:r>
    </w:p>
    <w:sectPr w:rsidR="00C10162" w:rsidRPr="00016B5A" w:rsidSect="0083746F">
      <w:headerReference w:type="default" r:id="rId18"/>
      <w:footerReference w:type="default" r:id="rId19"/>
      <w:pgSz w:w="11906" w:h="16838"/>
      <w:pgMar w:top="1977" w:right="2975" w:bottom="1560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52840" w14:textId="77777777" w:rsidR="0060309C" w:rsidRDefault="0060309C">
      <w:r>
        <w:separator/>
      </w:r>
    </w:p>
  </w:endnote>
  <w:endnote w:type="continuationSeparator" w:id="0">
    <w:p w14:paraId="7B1B3AC4" w14:textId="77777777" w:rsidR="0060309C" w:rsidRDefault="00603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YWNN J+ Interstate">
    <w:altName w:val="Interstat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terstateCondensed">
    <w:altName w:val="Calibri"/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Interstate ExLight">
    <w:altName w:val="Interstate Ex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4C2A4" w14:textId="77777777" w:rsidR="00BE53AD" w:rsidRPr="00BE53AD" w:rsidRDefault="00BE53AD">
    <w:pPr>
      <w:pStyle w:val="Fuzeile"/>
      <w:rPr>
        <w:sz w:val="20"/>
        <w:szCs w:val="20"/>
      </w:rPr>
    </w:pPr>
    <w:r w:rsidRPr="00BE53AD">
      <w:rPr>
        <w:rFonts w:cs="Arial"/>
        <w:sz w:val="20"/>
        <w:szCs w:val="20"/>
      </w:rPr>
      <w:t xml:space="preserve">Seite </w:t>
    </w:r>
    <w:r w:rsidRPr="00BE53AD">
      <w:rPr>
        <w:rFonts w:cs="Arial"/>
        <w:sz w:val="20"/>
        <w:szCs w:val="20"/>
      </w:rPr>
      <w:fldChar w:fldCharType="begin"/>
    </w:r>
    <w:r w:rsidRPr="00BE53AD">
      <w:rPr>
        <w:rFonts w:cs="Arial"/>
        <w:sz w:val="20"/>
        <w:szCs w:val="20"/>
      </w:rPr>
      <w:instrText>PAGE</w:instrText>
    </w:r>
    <w:r w:rsidRPr="00BE53AD">
      <w:rPr>
        <w:rFonts w:cs="Arial"/>
        <w:sz w:val="20"/>
        <w:szCs w:val="20"/>
      </w:rPr>
      <w:fldChar w:fldCharType="separate"/>
    </w:r>
    <w:r w:rsidRPr="00BE53AD">
      <w:rPr>
        <w:rFonts w:cs="Arial"/>
        <w:sz w:val="20"/>
        <w:szCs w:val="20"/>
      </w:rPr>
      <w:t>2</w:t>
    </w:r>
    <w:r w:rsidRPr="00BE53AD">
      <w:rPr>
        <w:rFonts w:cs="Arial"/>
        <w:sz w:val="20"/>
        <w:szCs w:val="20"/>
      </w:rPr>
      <w:fldChar w:fldCharType="end"/>
    </w:r>
    <w:r w:rsidRPr="00BE53AD">
      <w:rPr>
        <w:rFonts w:cs="Arial"/>
        <w:sz w:val="20"/>
        <w:szCs w:val="20"/>
      </w:rPr>
      <w:t xml:space="preserve"> von </w:t>
    </w:r>
    <w:r w:rsidRPr="00BE53AD">
      <w:rPr>
        <w:rFonts w:cs="Arial"/>
        <w:sz w:val="20"/>
        <w:szCs w:val="20"/>
      </w:rPr>
      <w:fldChar w:fldCharType="begin"/>
    </w:r>
    <w:r w:rsidRPr="00BE53AD">
      <w:rPr>
        <w:rFonts w:cs="Arial"/>
        <w:sz w:val="20"/>
        <w:szCs w:val="20"/>
      </w:rPr>
      <w:instrText>NUMPAGES</w:instrText>
    </w:r>
    <w:r w:rsidRPr="00BE53AD">
      <w:rPr>
        <w:rFonts w:cs="Arial"/>
        <w:sz w:val="20"/>
        <w:szCs w:val="20"/>
      </w:rPr>
      <w:fldChar w:fldCharType="separate"/>
    </w:r>
    <w:r w:rsidRPr="00BE53AD">
      <w:rPr>
        <w:rFonts w:cs="Arial"/>
        <w:sz w:val="20"/>
        <w:szCs w:val="20"/>
      </w:rPr>
      <w:t>2</w:t>
    </w:r>
    <w:r w:rsidRPr="00BE53AD">
      <w:rPr>
        <w:rFonts w:cs="Arial"/>
        <w:sz w:val="20"/>
        <w:szCs w:val="20"/>
      </w:rPr>
      <w:fldChar w:fldCharType="end"/>
    </w:r>
  </w:p>
  <w:p w14:paraId="35DBE120" w14:textId="77777777" w:rsidR="001D6CDF" w:rsidRDefault="001D6CDF">
    <w:pPr>
      <w:pStyle w:val="Fuzeile"/>
      <w:rPr>
        <w:rFonts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C9614" w14:textId="77777777" w:rsidR="0060309C" w:rsidRDefault="0060309C">
      <w:r>
        <w:separator/>
      </w:r>
    </w:p>
  </w:footnote>
  <w:footnote w:type="continuationSeparator" w:id="0">
    <w:p w14:paraId="026A4ACB" w14:textId="77777777" w:rsidR="0060309C" w:rsidRDefault="00603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B34C6" w14:textId="0ED6F855" w:rsidR="001D6CDF" w:rsidRDefault="00B47289">
    <w:pPr>
      <w:pStyle w:val="Kopfzeile"/>
      <w:spacing w:line="240" w:lineRule="auto"/>
      <w:rPr>
        <w:rFonts w:cs="Arial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C6B07A8" wp14:editId="291B13E5">
          <wp:simplePos x="0" y="0"/>
          <wp:positionH relativeFrom="column">
            <wp:posOffset>4472305</wp:posOffset>
          </wp:positionH>
          <wp:positionV relativeFrom="paragraph">
            <wp:posOffset>-239395</wp:posOffset>
          </wp:positionV>
          <wp:extent cx="1704975" cy="933450"/>
          <wp:effectExtent l="0" t="0" r="0" b="0"/>
          <wp:wrapTight wrapText="bothSides">
            <wp:wrapPolygon edited="0">
              <wp:start x="0" y="0"/>
              <wp:lineTo x="0" y="21159"/>
              <wp:lineTo x="21479" y="21159"/>
              <wp:lineTo x="21479" y="0"/>
              <wp:lineTo x="0" y="0"/>
            </wp:wrapPolygon>
          </wp:wrapTight>
          <wp:docPr id="7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346CEB" w14:textId="77777777" w:rsidR="001D6CDF" w:rsidRDefault="001D6CDF">
    <w:pPr>
      <w:pStyle w:val="Kopfzeile"/>
      <w:spacing w:line="240" w:lineRule="auto"/>
      <w:rPr>
        <w:rFonts w:cs="Arial"/>
      </w:rPr>
    </w:pPr>
  </w:p>
  <w:p w14:paraId="014336D0" w14:textId="77777777" w:rsidR="001D6CDF" w:rsidRDefault="001D6CDF">
    <w:pPr>
      <w:pStyle w:val="Kopfzeile"/>
      <w:spacing w:line="240" w:lineRule="auto"/>
      <w:rPr>
        <w:rFonts w:cs="Arial"/>
      </w:rPr>
    </w:pPr>
  </w:p>
  <w:p w14:paraId="0A9A68F6" w14:textId="77777777" w:rsidR="001D6CDF" w:rsidRDefault="001D6CDF">
    <w:pPr>
      <w:pStyle w:val="Kopfzeile"/>
      <w:spacing w:line="240" w:lineRule="auto"/>
      <w:rPr>
        <w:rFonts w:cs="Arial"/>
      </w:rPr>
    </w:pPr>
    <w:r>
      <w:rPr>
        <w:rFonts w:cs="Arial"/>
      </w:rPr>
      <w:t>PRESSEINFORMATION</w:t>
    </w:r>
  </w:p>
  <w:p w14:paraId="60B95CF7" w14:textId="77777777" w:rsidR="001D6CDF" w:rsidRDefault="001D6CDF">
    <w:pPr>
      <w:pStyle w:val="Kopfzeile"/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D5BC5"/>
    <w:multiLevelType w:val="hybridMultilevel"/>
    <w:tmpl w:val="AFB66506"/>
    <w:lvl w:ilvl="0" w:tplc="43EAE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44363"/>
    <w:multiLevelType w:val="hybridMultilevel"/>
    <w:tmpl w:val="42809B9A"/>
    <w:lvl w:ilvl="0" w:tplc="A4C822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82978"/>
    <w:multiLevelType w:val="hybridMultilevel"/>
    <w:tmpl w:val="3A2E76D8"/>
    <w:lvl w:ilvl="0" w:tplc="228495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9C4D95"/>
    <w:multiLevelType w:val="hybridMultilevel"/>
    <w:tmpl w:val="D3F4BFA6"/>
    <w:lvl w:ilvl="0" w:tplc="081A38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A5185"/>
    <w:multiLevelType w:val="hybridMultilevel"/>
    <w:tmpl w:val="DC08E110"/>
    <w:lvl w:ilvl="0" w:tplc="DCE604D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F54D9"/>
    <w:multiLevelType w:val="hybridMultilevel"/>
    <w:tmpl w:val="B99882F2"/>
    <w:lvl w:ilvl="0" w:tplc="FF644F7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9754398">
    <w:abstractNumId w:val="2"/>
  </w:num>
  <w:num w:numId="2" w16cid:durableId="1391226364">
    <w:abstractNumId w:val="1"/>
  </w:num>
  <w:num w:numId="3" w16cid:durableId="1587617583">
    <w:abstractNumId w:val="5"/>
  </w:num>
  <w:num w:numId="4" w16cid:durableId="120533845">
    <w:abstractNumId w:val="3"/>
  </w:num>
  <w:num w:numId="5" w16cid:durableId="2012365785">
    <w:abstractNumId w:val="4"/>
  </w:num>
  <w:num w:numId="6" w16cid:durableId="1526362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76"/>
    <w:rsid w:val="000009F2"/>
    <w:rsid w:val="00000A83"/>
    <w:rsid w:val="00001069"/>
    <w:rsid w:val="00001A92"/>
    <w:rsid w:val="00003D0E"/>
    <w:rsid w:val="00003F41"/>
    <w:rsid w:val="00004092"/>
    <w:rsid w:val="00004616"/>
    <w:rsid w:val="000064CF"/>
    <w:rsid w:val="00014423"/>
    <w:rsid w:val="00015BF6"/>
    <w:rsid w:val="00016B5A"/>
    <w:rsid w:val="00022BF6"/>
    <w:rsid w:val="00023C03"/>
    <w:rsid w:val="00024E2F"/>
    <w:rsid w:val="000277AF"/>
    <w:rsid w:val="00027DEA"/>
    <w:rsid w:val="000304C9"/>
    <w:rsid w:val="00034919"/>
    <w:rsid w:val="0003647A"/>
    <w:rsid w:val="0004561E"/>
    <w:rsid w:val="000514B0"/>
    <w:rsid w:val="00051622"/>
    <w:rsid w:val="00051F7C"/>
    <w:rsid w:val="00051F8D"/>
    <w:rsid w:val="00053BA6"/>
    <w:rsid w:val="00054A46"/>
    <w:rsid w:val="00056175"/>
    <w:rsid w:val="000569D2"/>
    <w:rsid w:val="00061215"/>
    <w:rsid w:val="0006187A"/>
    <w:rsid w:val="0006487F"/>
    <w:rsid w:val="00065993"/>
    <w:rsid w:val="00065C48"/>
    <w:rsid w:val="0007413A"/>
    <w:rsid w:val="00075716"/>
    <w:rsid w:val="000774DC"/>
    <w:rsid w:val="0007779C"/>
    <w:rsid w:val="000807D4"/>
    <w:rsid w:val="0008260E"/>
    <w:rsid w:val="00084768"/>
    <w:rsid w:val="000875E2"/>
    <w:rsid w:val="000901D5"/>
    <w:rsid w:val="000942BE"/>
    <w:rsid w:val="0009658B"/>
    <w:rsid w:val="00097185"/>
    <w:rsid w:val="000A2ECE"/>
    <w:rsid w:val="000A3CEE"/>
    <w:rsid w:val="000A640B"/>
    <w:rsid w:val="000B4BF8"/>
    <w:rsid w:val="000B5DCC"/>
    <w:rsid w:val="000B674E"/>
    <w:rsid w:val="000B6B57"/>
    <w:rsid w:val="000B6E00"/>
    <w:rsid w:val="000C1D78"/>
    <w:rsid w:val="000C365C"/>
    <w:rsid w:val="000C7100"/>
    <w:rsid w:val="000C717D"/>
    <w:rsid w:val="000D00D7"/>
    <w:rsid w:val="000D2EB2"/>
    <w:rsid w:val="000D4063"/>
    <w:rsid w:val="000E26C3"/>
    <w:rsid w:val="000E3DE7"/>
    <w:rsid w:val="000E4981"/>
    <w:rsid w:val="000E5789"/>
    <w:rsid w:val="000F0A5D"/>
    <w:rsid w:val="000F2144"/>
    <w:rsid w:val="000F6B7D"/>
    <w:rsid w:val="001035D2"/>
    <w:rsid w:val="00106BEE"/>
    <w:rsid w:val="00113E66"/>
    <w:rsid w:val="00113EA1"/>
    <w:rsid w:val="00114886"/>
    <w:rsid w:val="001169D1"/>
    <w:rsid w:val="001208C8"/>
    <w:rsid w:val="00121EEE"/>
    <w:rsid w:val="00122265"/>
    <w:rsid w:val="00122BD7"/>
    <w:rsid w:val="001260B2"/>
    <w:rsid w:val="00127A95"/>
    <w:rsid w:val="001307B6"/>
    <w:rsid w:val="0013087A"/>
    <w:rsid w:val="001313A2"/>
    <w:rsid w:val="00131552"/>
    <w:rsid w:val="001315A2"/>
    <w:rsid w:val="001325A7"/>
    <w:rsid w:val="00134886"/>
    <w:rsid w:val="00136755"/>
    <w:rsid w:val="00141CCE"/>
    <w:rsid w:val="00144404"/>
    <w:rsid w:val="0014558F"/>
    <w:rsid w:val="00147664"/>
    <w:rsid w:val="00147A78"/>
    <w:rsid w:val="001516B6"/>
    <w:rsid w:val="00152570"/>
    <w:rsid w:val="00153DE2"/>
    <w:rsid w:val="001546EE"/>
    <w:rsid w:val="001556D5"/>
    <w:rsid w:val="00161B8B"/>
    <w:rsid w:val="001643F2"/>
    <w:rsid w:val="00173712"/>
    <w:rsid w:val="00173BE0"/>
    <w:rsid w:val="00174B90"/>
    <w:rsid w:val="00176401"/>
    <w:rsid w:val="001844A1"/>
    <w:rsid w:val="0018591D"/>
    <w:rsid w:val="0018700E"/>
    <w:rsid w:val="00192B2A"/>
    <w:rsid w:val="00192CD9"/>
    <w:rsid w:val="00193A4D"/>
    <w:rsid w:val="001946BF"/>
    <w:rsid w:val="001947C6"/>
    <w:rsid w:val="001A0C64"/>
    <w:rsid w:val="001A2510"/>
    <w:rsid w:val="001A2D94"/>
    <w:rsid w:val="001B0D0C"/>
    <w:rsid w:val="001B1028"/>
    <w:rsid w:val="001B1E48"/>
    <w:rsid w:val="001B449D"/>
    <w:rsid w:val="001B572F"/>
    <w:rsid w:val="001B6231"/>
    <w:rsid w:val="001B62EF"/>
    <w:rsid w:val="001B752A"/>
    <w:rsid w:val="001C3A12"/>
    <w:rsid w:val="001C3EA8"/>
    <w:rsid w:val="001C678F"/>
    <w:rsid w:val="001D21AF"/>
    <w:rsid w:val="001D4C59"/>
    <w:rsid w:val="001D6CDF"/>
    <w:rsid w:val="001E0BD8"/>
    <w:rsid w:val="001E18D8"/>
    <w:rsid w:val="001E2A31"/>
    <w:rsid w:val="001E376B"/>
    <w:rsid w:val="001E4DBE"/>
    <w:rsid w:val="001E7451"/>
    <w:rsid w:val="001F09DA"/>
    <w:rsid w:val="001F2494"/>
    <w:rsid w:val="001F2D6C"/>
    <w:rsid w:val="001F5059"/>
    <w:rsid w:val="001F6440"/>
    <w:rsid w:val="00201315"/>
    <w:rsid w:val="00203B4F"/>
    <w:rsid w:val="00207557"/>
    <w:rsid w:val="00210F11"/>
    <w:rsid w:val="002119C3"/>
    <w:rsid w:val="00211C23"/>
    <w:rsid w:val="00212479"/>
    <w:rsid w:val="00212763"/>
    <w:rsid w:val="00214973"/>
    <w:rsid w:val="00215592"/>
    <w:rsid w:val="002171F9"/>
    <w:rsid w:val="002209B9"/>
    <w:rsid w:val="00222B7A"/>
    <w:rsid w:val="00222D9E"/>
    <w:rsid w:val="00223256"/>
    <w:rsid w:val="00224C72"/>
    <w:rsid w:val="00224E16"/>
    <w:rsid w:val="00225B2E"/>
    <w:rsid w:val="00226649"/>
    <w:rsid w:val="00230BFC"/>
    <w:rsid w:val="00233668"/>
    <w:rsid w:val="00237025"/>
    <w:rsid w:val="00246609"/>
    <w:rsid w:val="00246C37"/>
    <w:rsid w:val="00252702"/>
    <w:rsid w:val="002531A3"/>
    <w:rsid w:val="00253535"/>
    <w:rsid w:val="00257802"/>
    <w:rsid w:val="00257989"/>
    <w:rsid w:val="002613AC"/>
    <w:rsid w:val="00262B61"/>
    <w:rsid w:val="0026360A"/>
    <w:rsid w:val="00263D76"/>
    <w:rsid w:val="00264CBC"/>
    <w:rsid w:val="00265028"/>
    <w:rsid w:val="002665D5"/>
    <w:rsid w:val="002672BF"/>
    <w:rsid w:val="00267903"/>
    <w:rsid w:val="0027342D"/>
    <w:rsid w:val="00273DAA"/>
    <w:rsid w:val="00274299"/>
    <w:rsid w:val="002746D8"/>
    <w:rsid w:val="00277071"/>
    <w:rsid w:val="00282F73"/>
    <w:rsid w:val="00283C27"/>
    <w:rsid w:val="0029307C"/>
    <w:rsid w:val="0029361C"/>
    <w:rsid w:val="002A14DF"/>
    <w:rsid w:val="002A1C57"/>
    <w:rsid w:val="002A4DDC"/>
    <w:rsid w:val="002B0158"/>
    <w:rsid w:val="002B0BFE"/>
    <w:rsid w:val="002B4B73"/>
    <w:rsid w:val="002B5970"/>
    <w:rsid w:val="002B773C"/>
    <w:rsid w:val="002C20B0"/>
    <w:rsid w:val="002C4CD2"/>
    <w:rsid w:val="002D0A76"/>
    <w:rsid w:val="002D12C8"/>
    <w:rsid w:val="002D1DE2"/>
    <w:rsid w:val="002D3D7B"/>
    <w:rsid w:val="002D57F6"/>
    <w:rsid w:val="002D62B6"/>
    <w:rsid w:val="002D6478"/>
    <w:rsid w:val="002D6F29"/>
    <w:rsid w:val="002E4A86"/>
    <w:rsid w:val="002E4C98"/>
    <w:rsid w:val="002F18C0"/>
    <w:rsid w:val="002F4530"/>
    <w:rsid w:val="002F4603"/>
    <w:rsid w:val="00302068"/>
    <w:rsid w:val="00303150"/>
    <w:rsid w:val="00307221"/>
    <w:rsid w:val="00307B55"/>
    <w:rsid w:val="00311155"/>
    <w:rsid w:val="003128F7"/>
    <w:rsid w:val="00313DD5"/>
    <w:rsid w:val="003312CE"/>
    <w:rsid w:val="00334813"/>
    <w:rsid w:val="003412E4"/>
    <w:rsid w:val="00341C3A"/>
    <w:rsid w:val="00343E07"/>
    <w:rsid w:val="00346E63"/>
    <w:rsid w:val="00350321"/>
    <w:rsid w:val="00350780"/>
    <w:rsid w:val="003549ED"/>
    <w:rsid w:val="0036089D"/>
    <w:rsid w:val="00361042"/>
    <w:rsid w:val="00365853"/>
    <w:rsid w:val="00365CF4"/>
    <w:rsid w:val="003661D4"/>
    <w:rsid w:val="0036639F"/>
    <w:rsid w:val="00366706"/>
    <w:rsid w:val="00367E8A"/>
    <w:rsid w:val="00373B0A"/>
    <w:rsid w:val="00375C79"/>
    <w:rsid w:val="0037706E"/>
    <w:rsid w:val="00386B23"/>
    <w:rsid w:val="003900D8"/>
    <w:rsid w:val="00392B8E"/>
    <w:rsid w:val="003934BB"/>
    <w:rsid w:val="00394DA6"/>
    <w:rsid w:val="003A0196"/>
    <w:rsid w:val="003A2F09"/>
    <w:rsid w:val="003A3C6F"/>
    <w:rsid w:val="003A53AD"/>
    <w:rsid w:val="003B4D4A"/>
    <w:rsid w:val="003B4E9B"/>
    <w:rsid w:val="003B5FA5"/>
    <w:rsid w:val="003B6BFB"/>
    <w:rsid w:val="003B6CAE"/>
    <w:rsid w:val="003C037A"/>
    <w:rsid w:val="003C3E1C"/>
    <w:rsid w:val="003C7029"/>
    <w:rsid w:val="003C7215"/>
    <w:rsid w:val="003C7BF3"/>
    <w:rsid w:val="003D12E4"/>
    <w:rsid w:val="003D355F"/>
    <w:rsid w:val="003D4107"/>
    <w:rsid w:val="003D479A"/>
    <w:rsid w:val="003D68F8"/>
    <w:rsid w:val="003D6B69"/>
    <w:rsid w:val="003D7781"/>
    <w:rsid w:val="003E4B78"/>
    <w:rsid w:val="003E4C4C"/>
    <w:rsid w:val="003E521E"/>
    <w:rsid w:val="003E68BF"/>
    <w:rsid w:val="003E6F21"/>
    <w:rsid w:val="003E7B7F"/>
    <w:rsid w:val="003F1AD5"/>
    <w:rsid w:val="003F5FCC"/>
    <w:rsid w:val="00402B73"/>
    <w:rsid w:val="004061A4"/>
    <w:rsid w:val="004130E4"/>
    <w:rsid w:val="004141C7"/>
    <w:rsid w:val="004151BF"/>
    <w:rsid w:val="004203B5"/>
    <w:rsid w:val="004248B2"/>
    <w:rsid w:val="0042550B"/>
    <w:rsid w:val="00425B9C"/>
    <w:rsid w:val="0042677B"/>
    <w:rsid w:val="00427657"/>
    <w:rsid w:val="004301BB"/>
    <w:rsid w:val="00430405"/>
    <w:rsid w:val="00435732"/>
    <w:rsid w:val="0043661C"/>
    <w:rsid w:val="00442B18"/>
    <w:rsid w:val="00446FA3"/>
    <w:rsid w:val="00451F81"/>
    <w:rsid w:val="00454CAA"/>
    <w:rsid w:val="004600F5"/>
    <w:rsid w:val="0046225F"/>
    <w:rsid w:val="00462635"/>
    <w:rsid w:val="0046427E"/>
    <w:rsid w:val="00464797"/>
    <w:rsid w:val="004709B8"/>
    <w:rsid w:val="0047108C"/>
    <w:rsid w:val="0047151E"/>
    <w:rsid w:val="00471FFC"/>
    <w:rsid w:val="0047280E"/>
    <w:rsid w:val="00472AD9"/>
    <w:rsid w:val="00472C5E"/>
    <w:rsid w:val="0047489C"/>
    <w:rsid w:val="00475A53"/>
    <w:rsid w:val="00476E2E"/>
    <w:rsid w:val="0047756E"/>
    <w:rsid w:val="00477BDC"/>
    <w:rsid w:val="00482081"/>
    <w:rsid w:val="00484675"/>
    <w:rsid w:val="00485965"/>
    <w:rsid w:val="00486C60"/>
    <w:rsid w:val="00487BB5"/>
    <w:rsid w:val="0049388A"/>
    <w:rsid w:val="00494808"/>
    <w:rsid w:val="0049595D"/>
    <w:rsid w:val="00495D91"/>
    <w:rsid w:val="0049677C"/>
    <w:rsid w:val="00497790"/>
    <w:rsid w:val="004A042D"/>
    <w:rsid w:val="004A2D41"/>
    <w:rsid w:val="004A3A1C"/>
    <w:rsid w:val="004A5B10"/>
    <w:rsid w:val="004A5F62"/>
    <w:rsid w:val="004B1114"/>
    <w:rsid w:val="004C0849"/>
    <w:rsid w:val="004C15FA"/>
    <w:rsid w:val="004C2EE5"/>
    <w:rsid w:val="004C3BAE"/>
    <w:rsid w:val="004D0B3D"/>
    <w:rsid w:val="004D15BB"/>
    <w:rsid w:val="004D24A9"/>
    <w:rsid w:val="004D3C9D"/>
    <w:rsid w:val="004D58AC"/>
    <w:rsid w:val="004E0027"/>
    <w:rsid w:val="004E102C"/>
    <w:rsid w:val="004E14E5"/>
    <w:rsid w:val="004E2E9E"/>
    <w:rsid w:val="004E30E2"/>
    <w:rsid w:val="004E58B1"/>
    <w:rsid w:val="004E70E6"/>
    <w:rsid w:val="004F07ED"/>
    <w:rsid w:val="004F2720"/>
    <w:rsid w:val="004F44D9"/>
    <w:rsid w:val="004F5436"/>
    <w:rsid w:val="004F5F21"/>
    <w:rsid w:val="00505200"/>
    <w:rsid w:val="00506FD0"/>
    <w:rsid w:val="00520D9A"/>
    <w:rsid w:val="00523A1C"/>
    <w:rsid w:val="0052592C"/>
    <w:rsid w:val="00533947"/>
    <w:rsid w:val="0053751F"/>
    <w:rsid w:val="0054218E"/>
    <w:rsid w:val="005453E1"/>
    <w:rsid w:val="00545850"/>
    <w:rsid w:val="00547CB9"/>
    <w:rsid w:val="00551AE2"/>
    <w:rsid w:val="00552930"/>
    <w:rsid w:val="005549FF"/>
    <w:rsid w:val="005551EC"/>
    <w:rsid w:val="005568B3"/>
    <w:rsid w:val="00560DC4"/>
    <w:rsid w:val="0056366F"/>
    <w:rsid w:val="00563E85"/>
    <w:rsid w:val="005708FB"/>
    <w:rsid w:val="00572540"/>
    <w:rsid w:val="005731C0"/>
    <w:rsid w:val="00573E22"/>
    <w:rsid w:val="005802AF"/>
    <w:rsid w:val="0058050F"/>
    <w:rsid w:val="00580F3F"/>
    <w:rsid w:val="00587E26"/>
    <w:rsid w:val="00591176"/>
    <w:rsid w:val="00591EEB"/>
    <w:rsid w:val="00592CF6"/>
    <w:rsid w:val="005938E6"/>
    <w:rsid w:val="005942B2"/>
    <w:rsid w:val="00594381"/>
    <w:rsid w:val="005944A4"/>
    <w:rsid w:val="0059576D"/>
    <w:rsid w:val="00597254"/>
    <w:rsid w:val="005A2662"/>
    <w:rsid w:val="005A27E8"/>
    <w:rsid w:val="005A37DE"/>
    <w:rsid w:val="005A5525"/>
    <w:rsid w:val="005A6A27"/>
    <w:rsid w:val="005A7496"/>
    <w:rsid w:val="005A7601"/>
    <w:rsid w:val="005B01A0"/>
    <w:rsid w:val="005B0C0A"/>
    <w:rsid w:val="005B2870"/>
    <w:rsid w:val="005B2E2A"/>
    <w:rsid w:val="005B2ECA"/>
    <w:rsid w:val="005B42C1"/>
    <w:rsid w:val="005B6115"/>
    <w:rsid w:val="005B65DA"/>
    <w:rsid w:val="005B7591"/>
    <w:rsid w:val="005C353E"/>
    <w:rsid w:val="005D06CF"/>
    <w:rsid w:val="005D0AAA"/>
    <w:rsid w:val="005D273E"/>
    <w:rsid w:val="005D3421"/>
    <w:rsid w:val="005D3638"/>
    <w:rsid w:val="005D40FE"/>
    <w:rsid w:val="005D4733"/>
    <w:rsid w:val="005D7392"/>
    <w:rsid w:val="005E11BD"/>
    <w:rsid w:val="005E2190"/>
    <w:rsid w:val="005E27EF"/>
    <w:rsid w:val="005E5345"/>
    <w:rsid w:val="005E58A2"/>
    <w:rsid w:val="005E62E3"/>
    <w:rsid w:val="005E6C06"/>
    <w:rsid w:val="005E7809"/>
    <w:rsid w:val="005E7EC8"/>
    <w:rsid w:val="005F4FB4"/>
    <w:rsid w:val="005F684B"/>
    <w:rsid w:val="005F6EDC"/>
    <w:rsid w:val="005F7C24"/>
    <w:rsid w:val="00601B7A"/>
    <w:rsid w:val="0060309C"/>
    <w:rsid w:val="0060483B"/>
    <w:rsid w:val="00604868"/>
    <w:rsid w:val="00605159"/>
    <w:rsid w:val="0060606F"/>
    <w:rsid w:val="00613855"/>
    <w:rsid w:val="006159B0"/>
    <w:rsid w:val="00616204"/>
    <w:rsid w:val="006162F1"/>
    <w:rsid w:val="0061653E"/>
    <w:rsid w:val="00616F54"/>
    <w:rsid w:val="00620133"/>
    <w:rsid w:val="006231D2"/>
    <w:rsid w:val="006247C5"/>
    <w:rsid w:val="00626755"/>
    <w:rsid w:val="00626C84"/>
    <w:rsid w:val="00627901"/>
    <w:rsid w:val="00630FED"/>
    <w:rsid w:val="00631CFA"/>
    <w:rsid w:val="006333CE"/>
    <w:rsid w:val="006340F4"/>
    <w:rsid w:val="00635FDD"/>
    <w:rsid w:val="006372F4"/>
    <w:rsid w:val="00643A20"/>
    <w:rsid w:val="006443AE"/>
    <w:rsid w:val="00645531"/>
    <w:rsid w:val="00646333"/>
    <w:rsid w:val="00650784"/>
    <w:rsid w:val="006531CB"/>
    <w:rsid w:val="00654B8F"/>
    <w:rsid w:val="00654D13"/>
    <w:rsid w:val="00656753"/>
    <w:rsid w:val="00656866"/>
    <w:rsid w:val="006600BE"/>
    <w:rsid w:val="0066054F"/>
    <w:rsid w:val="00660E6E"/>
    <w:rsid w:val="00661B5C"/>
    <w:rsid w:val="00661F17"/>
    <w:rsid w:val="00663AF4"/>
    <w:rsid w:val="006640A8"/>
    <w:rsid w:val="00665226"/>
    <w:rsid w:val="006663D1"/>
    <w:rsid w:val="0067036F"/>
    <w:rsid w:val="00673CC7"/>
    <w:rsid w:val="00673D70"/>
    <w:rsid w:val="00675AC9"/>
    <w:rsid w:val="0068086A"/>
    <w:rsid w:val="00680A55"/>
    <w:rsid w:val="00682AE9"/>
    <w:rsid w:val="00684981"/>
    <w:rsid w:val="00685398"/>
    <w:rsid w:val="00687093"/>
    <w:rsid w:val="00687427"/>
    <w:rsid w:val="0069021F"/>
    <w:rsid w:val="00692496"/>
    <w:rsid w:val="006943AB"/>
    <w:rsid w:val="00694501"/>
    <w:rsid w:val="00696C03"/>
    <w:rsid w:val="006A2C1C"/>
    <w:rsid w:val="006A3FEE"/>
    <w:rsid w:val="006A544C"/>
    <w:rsid w:val="006A58EE"/>
    <w:rsid w:val="006A71FE"/>
    <w:rsid w:val="006B09FE"/>
    <w:rsid w:val="006B14F9"/>
    <w:rsid w:val="006B251D"/>
    <w:rsid w:val="006B591F"/>
    <w:rsid w:val="006C64F0"/>
    <w:rsid w:val="006D5AC3"/>
    <w:rsid w:val="006D7B9E"/>
    <w:rsid w:val="006E09BB"/>
    <w:rsid w:val="006E2987"/>
    <w:rsid w:val="006F0059"/>
    <w:rsid w:val="006F1C29"/>
    <w:rsid w:val="006F2F07"/>
    <w:rsid w:val="006F6CE8"/>
    <w:rsid w:val="00700AFC"/>
    <w:rsid w:val="00711FE5"/>
    <w:rsid w:val="00713C7F"/>
    <w:rsid w:val="0071486D"/>
    <w:rsid w:val="00714D3D"/>
    <w:rsid w:val="00717210"/>
    <w:rsid w:val="007208AA"/>
    <w:rsid w:val="00722327"/>
    <w:rsid w:val="007240FD"/>
    <w:rsid w:val="00724BC0"/>
    <w:rsid w:val="00725303"/>
    <w:rsid w:val="0072544F"/>
    <w:rsid w:val="00730A3B"/>
    <w:rsid w:val="00732393"/>
    <w:rsid w:val="00732CC4"/>
    <w:rsid w:val="00735DDD"/>
    <w:rsid w:val="00737118"/>
    <w:rsid w:val="00740B1B"/>
    <w:rsid w:val="00745DF7"/>
    <w:rsid w:val="007505C7"/>
    <w:rsid w:val="0075117A"/>
    <w:rsid w:val="007605BC"/>
    <w:rsid w:val="00760EFD"/>
    <w:rsid w:val="00761334"/>
    <w:rsid w:val="00763275"/>
    <w:rsid w:val="00765D07"/>
    <w:rsid w:val="007666B4"/>
    <w:rsid w:val="00767247"/>
    <w:rsid w:val="007674C1"/>
    <w:rsid w:val="00771D3A"/>
    <w:rsid w:val="00772637"/>
    <w:rsid w:val="007734B4"/>
    <w:rsid w:val="00775BC2"/>
    <w:rsid w:val="00780361"/>
    <w:rsid w:val="00782C69"/>
    <w:rsid w:val="0078304A"/>
    <w:rsid w:val="00783885"/>
    <w:rsid w:val="0079040F"/>
    <w:rsid w:val="007906BC"/>
    <w:rsid w:val="0079268D"/>
    <w:rsid w:val="00795F4D"/>
    <w:rsid w:val="00797FB9"/>
    <w:rsid w:val="007A3B93"/>
    <w:rsid w:val="007A6F22"/>
    <w:rsid w:val="007B260D"/>
    <w:rsid w:val="007B2993"/>
    <w:rsid w:val="007B2FF2"/>
    <w:rsid w:val="007B31FB"/>
    <w:rsid w:val="007B58E5"/>
    <w:rsid w:val="007B5F36"/>
    <w:rsid w:val="007C1178"/>
    <w:rsid w:val="007C2FD7"/>
    <w:rsid w:val="007C42C2"/>
    <w:rsid w:val="007C4491"/>
    <w:rsid w:val="007C5B89"/>
    <w:rsid w:val="007C7141"/>
    <w:rsid w:val="007D2FC7"/>
    <w:rsid w:val="007D46AB"/>
    <w:rsid w:val="007D7EAC"/>
    <w:rsid w:val="007E0075"/>
    <w:rsid w:val="007E0287"/>
    <w:rsid w:val="007E0F44"/>
    <w:rsid w:val="007E17A2"/>
    <w:rsid w:val="007E186C"/>
    <w:rsid w:val="007E282B"/>
    <w:rsid w:val="007E2C4F"/>
    <w:rsid w:val="007E3F5B"/>
    <w:rsid w:val="007E4E88"/>
    <w:rsid w:val="007F2506"/>
    <w:rsid w:val="007F2F90"/>
    <w:rsid w:val="007F5429"/>
    <w:rsid w:val="007F62E0"/>
    <w:rsid w:val="00806E20"/>
    <w:rsid w:val="00807C7B"/>
    <w:rsid w:val="0081011B"/>
    <w:rsid w:val="008107B1"/>
    <w:rsid w:val="00811F03"/>
    <w:rsid w:val="008138F1"/>
    <w:rsid w:val="00813B66"/>
    <w:rsid w:val="00813E6C"/>
    <w:rsid w:val="00815AAA"/>
    <w:rsid w:val="00815F92"/>
    <w:rsid w:val="00822F74"/>
    <w:rsid w:val="00827D30"/>
    <w:rsid w:val="00830DF6"/>
    <w:rsid w:val="008315DB"/>
    <w:rsid w:val="00832DC1"/>
    <w:rsid w:val="0083746F"/>
    <w:rsid w:val="00837C84"/>
    <w:rsid w:val="00844B81"/>
    <w:rsid w:val="00846241"/>
    <w:rsid w:val="0084751D"/>
    <w:rsid w:val="0085025E"/>
    <w:rsid w:val="00861377"/>
    <w:rsid w:val="00866284"/>
    <w:rsid w:val="008673DF"/>
    <w:rsid w:val="0087288C"/>
    <w:rsid w:val="008728DE"/>
    <w:rsid w:val="008736CF"/>
    <w:rsid w:val="00880564"/>
    <w:rsid w:val="008814AE"/>
    <w:rsid w:val="0088332B"/>
    <w:rsid w:val="00892952"/>
    <w:rsid w:val="00892CFD"/>
    <w:rsid w:val="008939BA"/>
    <w:rsid w:val="00894360"/>
    <w:rsid w:val="008A03CE"/>
    <w:rsid w:val="008A0668"/>
    <w:rsid w:val="008A2FA8"/>
    <w:rsid w:val="008A3478"/>
    <w:rsid w:val="008A36F6"/>
    <w:rsid w:val="008B06C8"/>
    <w:rsid w:val="008B1C01"/>
    <w:rsid w:val="008B2147"/>
    <w:rsid w:val="008B2658"/>
    <w:rsid w:val="008B67A4"/>
    <w:rsid w:val="008B7066"/>
    <w:rsid w:val="008B7C32"/>
    <w:rsid w:val="008C7C13"/>
    <w:rsid w:val="008D05F5"/>
    <w:rsid w:val="008D209C"/>
    <w:rsid w:val="008D294B"/>
    <w:rsid w:val="008D45F2"/>
    <w:rsid w:val="008D48F2"/>
    <w:rsid w:val="008D4C5A"/>
    <w:rsid w:val="008D540B"/>
    <w:rsid w:val="008D631F"/>
    <w:rsid w:val="008D63D2"/>
    <w:rsid w:val="008E06CE"/>
    <w:rsid w:val="008E1D43"/>
    <w:rsid w:val="008E260B"/>
    <w:rsid w:val="008E2F80"/>
    <w:rsid w:val="008E6DD5"/>
    <w:rsid w:val="008E7539"/>
    <w:rsid w:val="008E7B82"/>
    <w:rsid w:val="008F2D9B"/>
    <w:rsid w:val="008F609B"/>
    <w:rsid w:val="008F6E75"/>
    <w:rsid w:val="00902BB8"/>
    <w:rsid w:val="00903236"/>
    <w:rsid w:val="009067A6"/>
    <w:rsid w:val="00907E97"/>
    <w:rsid w:val="00912000"/>
    <w:rsid w:val="00912974"/>
    <w:rsid w:val="009134A6"/>
    <w:rsid w:val="009146BE"/>
    <w:rsid w:val="0092211D"/>
    <w:rsid w:val="00923A8A"/>
    <w:rsid w:val="00926805"/>
    <w:rsid w:val="0092682C"/>
    <w:rsid w:val="00927C29"/>
    <w:rsid w:val="0093131B"/>
    <w:rsid w:val="009356D3"/>
    <w:rsid w:val="00935D69"/>
    <w:rsid w:val="00937D3B"/>
    <w:rsid w:val="009449D9"/>
    <w:rsid w:val="00944B80"/>
    <w:rsid w:val="00952CEB"/>
    <w:rsid w:val="00954342"/>
    <w:rsid w:val="00956591"/>
    <w:rsid w:val="009644E1"/>
    <w:rsid w:val="00965BB6"/>
    <w:rsid w:val="00966572"/>
    <w:rsid w:val="00966969"/>
    <w:rsid w:val="009673DC"/>
    <w:rsid w:val="009706FF"/>
    <w:rsid w:val="009709A1"/>
    <w:rsid w:val="0097510F"/>
    <w:rsid w:val="00975173"/>
    <w:rsid w:val="0097564C"/>
    <w:rsid w:val="00975AD3"/>
    <w:rsid w:val="009773E2"/>
    <w:rsid w:val="009800B1"/>
    <w:rsid w:val="00981F2B"/>
    <w:rsid w:val="0098214C"/>
    <w:rsid w:val="0098333F"/>
    <w:rsid w:val="009854F6"/>
    <w:rsid w:val="00987E31"/>
    <w:rsid w:val="009A0967"/>
    <w:rsid w:val="009A1CF2"/>
    <w:rsid w:val="009A5B76"/>
    <w:rsid w:val="009B0626"/>
    <w:rsid w:val="009B1858"/>
    <w:rsid w:val="009B42E5"/>
    <w:rsid w:val="009C2A7E"/>
    <w:rsid w:val="009C5FBF"/>
    <w:rsid w:val="009C628F"/>
    <w:rsid w:val="009C7849"/>
    <w:rsid w:val="009D0979"/>
    <w:rsid w:val="009D1B1E"/>
    <w:rsid w:val="009D1C12"/>
    <w:rsid w:val="009D3587"/>
    <w:rsid w:val="009D68D7"/>
    <w:rsid w:val="009D75B4"/>
    <w:rsid w:val="009E0548"/>
    <w:rsid w:val="009E2A06"/>
    <w:rsid w:val="009E516F"/>
    <w:rsid w:val="009E5DBE"/>
    <w:rsid w:val="009F0E6B"/>
    <w:rsid w:val="00A01C0E"/>
    <w:rsid w:val="00A01D90"/>
    <w:rsid w:val="00A03C39"/>
    <w:rsid w:val="00A04574"/>
    <w:rsid w:val="00A05C7A"/>
    <w:rsid w:val="00A061CE"/>
    <w:rsid w:val="00A06CFD"/>
    <w:rsid w:val="00A1084E"/>
    <w:rsid w:val="00A10C15"/>
    <w:rsid w:val="00A13F76"/>
    <w:rsid w:val="00A14AE5"/>
    <w:rsid w:val="00A15874"/>
    <w:rsid w:val="00A20232"/>
    <w:rsid w:val="00A244E4"/>
    <w:rsid w:val="00A2756C"/>
    <w:rsid w:val="00A33300"/>
    <w:rsid w:val="00A336E9"/>
    <w:rsid w:val="00A344D5"/>
    <w:rsid w:val="00A34CD8"/>
    <w:rsid w:val="00A35853"/>
    <w:rsid w:val="00A37BDD"/>
    <w:rsid w:val="00A45C4E"/>
    <w:rsid w:val="00A46FE0"/>
    <w:rsid w:val="00A5031C"/>
    <w:rsid w:val="00A5057C"/>
    <w:rsid w:val="00A52AC1"/>
    <w:rsid w:val="00A60856"/>
    <w:rsid w:val="00A639B5"/>
    <w:rsid w:val="00A6587E"/>
    <w:rsid w:val="00A661F4"/>
    <w:rsid w:val="00A67781"/>
    <w:rsid w:val="00A7074A"/>
    <w:rsid w:val="00A72BFC"/>
    <w:rsid w:val="00A74100"/>
    <w:rsid w:val="00A7670B"/>
    <w:rsid w:val="00A81A73"/>
    <w:rsid w:val="00A83905"/>
    <w:rsid w:val="00A843AB"/>
    <w:rsid w:val="00A86526"/>
    <w:rsid w:val="00A86EDD"/>
    <w:rsid w:val="00A870E8"/>
    <w:rsid w:val="00A8765B"/>
    <w:rsid w:val="00A87FB1"/>
    <w:rsid w:val="00A95F76"/>
    <w:rsid w:val="00A97E8F"/>
    <w:rsid w:val="00AA06D0"/>
    <w:rsid w:val="00AA0BE7"/>
    <w:rsid w:val="00AA18A3"/>
    <w:rsid w:val="00AA3DC0"/>
    <w:rsid w:val="00AA5196"/>
    <w:rsid w:val="00AB0140"/>
    <w:rsid w:val="00AB4BE8"/>
    <w:rsid w:val="00AC058D"/>
    <w:rsid w:val="00AC3F75"/>
    <w:rsid w:val="00AC4B93"/>
    <w:rsid w:val="00AC5197"/>
    <w:rsid w:val="00AC6677"/>
    <w:rsid w:val="00AD0170"/>
    <w:rsid w:val="00AD2C8D"/>
    <w:rsid w:val="00AD39E9"/>
    <w:rsid w:val="00AD4955"/>
    <w:rsid w:val="00AE3EA6"/>
    <w:rsid w:val="00AE43AA"/>
    <w:rsid w:val="00AE4728"/>
    <w:rsid w:val="00AE525B"/>
    <w:rsid w:val="00AE5AE2"/>
    <w:rsid w:val="00AE6763"/>
    <w:rsid w:val="00AE68B9"/>
    <w:rsid w:val="00AF1145"/>
    <w:rsid w:val="00B002B3"/>
    <w:rsid w:val="00B0064F"/>
    <w:rsid w:val="00B006ED"/>
    <w:rsid w:val="00B0113A"/>
    <w:rsid w:val="00B02615"/>
    <w:rsid w:val="00B02640"/>
    <w:rsid w:val="00B06DD8"/>
    <w:rsid w:val="00B13B31"/>
    <w:rsid w:val="00B15FBB"/>
    <w:rsid w:val="00B17F9F"/>
    <w:rsid w:val="00B20809"/>
    <w:rsid w:val="00B20BD4"/>
    <w:rsid w:val="00B267F7"/>
    <w:rsid w:val="00B27661"/>
    <w:rsid w:val="00B33456"/>
    <w:rsid w:val="00B35B53"/>
    <w:rsid w:val="00B36D10"/>
    <w:rsid w:val="00B36FCA"/>
    <w:rsid w:val="00B41529"/>
    <w:rsid w:val="00B47289"/>
    <w:rsid w:val="00B519CD"/>
    <w:rsid w:val="00B53085"/>
    <w:rsid w:val="00B53736"/>
    <w:rsid w:val="00B54D2D"/>
    <w:rsid w:val="00B55D49"/>
    <w:rsid w:val="00B57A19"/>
    <w:rsid w:val="00B633BE"/>
    <w:rsid w:val="00B65BD4"/>
    <w:rsid w:val="00B66245"/>
    <w:rsid w:val="00B66FE7"/>
    <w:rsid w:val="00B7011A"/>
    <w:rsid w:val="00B71764"/>
    <w:rsid w:val="00B75604"/>
    <w:rsid w:val="00B80043"/>
    <w:rsid w:val="00B81040"/>
    <w:rsid w:val="00B81B78"/>
    <w:rsid w:val="00B85BF7"/>
    <w:rsid w:val="00B902F4"/>
    <w:rsid w:val="00B9362D"/>
    <w:rsid w:val="00B937D2"/>
    <w:rsid w:val="00B96018"/>
    <w:rsid w:val="00B97205"/>
    <w:rsid w:val="00BA1E01"/>
    <w:rsid w:val="00BA2C2C"/>
    <w:rsid w:val="00BA61A6"/>
    <w:rsid w:val="00BA7A57"/>
    <w:rsid w:val="00BB4FA3"/>
    <w:rsid w:val="00BB621D"/>
    <w:rsid w:val="00BB6610"/>
    <w:rsid w:val="00BB7E65"/>
    <w:rsid w:val="00BC1140"/>
    <w:rsid w:val="00BC345D"/>
    <w:rsid w:val="00BC42D1"/>
    <w:rsid w:val="00BC56CA"/>
    <w:rsid w:val="00BD01D0"/>
    <w:rsid w:val="00BD06DC"/>
    <w:rsid w:val="00BD4C16"/>
    <w:rsid w:val="00BD50F2"/>
    <w:rsid w:val="00BD587C"/>
    <w:rsid w:val="00BD63DC"/>
    <w:rsid w:val="00BD68CE"/>
    <w:rsid w:val="00BD6DF5"/>
    <w:rsid w:val="00BE0719"/>
    <w:rsid w:val="00BE22FE"/>
    <w:rsid w:val="00BE53AD"/>
    <w:rsid w:val="00BE6A95"/>
    <w:rsid w:val="00C01AA6"/>
    <w:rsid w:val="00C01E98"/>
    <w:rsid w:val="00C02C8D"/>
    <w:rsid w:val="00C06490"/>
    <w:rsid w:val="00C066B4"/>
    <w:rsid w:val="00C07A19"/>
    <w:rsid w:val="00C10162"/>
    <w:rsid w:val="00C11A8E"/>
    <w:rsid w:val="00C124D4"/>
    <w:rsid w:val="00C16A74"/>
    <w:rsid w:val="00C17774"/>
    <w:rsid w:val="00C17CBB"/>
    <w:rsid w:val="00C20C6E"/>
    <w:rsid w:val="00C21683"/>
    <w:rsid w:val="00C22B80"/>
    <w:rsid w:val="00C272EA"/>
    <w:rsid w:val="00C27D45"/>
    <w:rsid w:val="00C30550"/>
    <w:rsid w:val="00C30A93"/>
    <w:rsid w:val="00C30B89"/>
    <w:rsid w:val="00C33124"/>
    <w:rsid w:val="00C34039"/>
    <w:rsid w:val="00C35CA2"/>
    <w:rsid w:val="00C35FEB"/>
    <w:rsid w:val="00C36CF4"/>
    <w:rsid w:val="00C40358"/>
    <w:rsid w:val="00C42B8A"/>
    <w:rsid w:val="00C42C5C"/>
    <w:rsid w:val="00C51927"/>
    <w:rsid w:val="00C5286A"/>
    <w:rsid w:val="00C52A7E"/>
    <w:rsid w:val="00C531BD"/>
    <w:rsid w:val="00C54400"/>
    <w:rsid w:val="00C6014E"/>
    <w:rsid w:val="00C6712D"/>
    <w:rsid w:val="00C70B7D"/>
    <w:rsid w:val="00C713F9"/>
    <w:rsid w:val="00C80B26"/>
    <w:rsid w:val="00C84A4E"/>
    <w:rsid w:val="00C85543"/>
    <w:rsid w:val="00C863F3"/>
    <w:rsid w:val="00C86D57"/>
    <w:rsid w:val="00C86D6A"/>
    <w:rsid w:val="00C91121"/>
    <w:rsid w:val="00C91504"/>
    <w:rsid w:val="00C9366E"/>
    <w:rsid w:val="00C94238"/>
    <w:rsid w:val="00C94B52"/>
    <w:rsid w:val="00C97C9F"/>
    <w:rsid w:val="00CA0F95"/>
    <w:rsid w:val="00CA316C"/>
    <w:rsid w:val="00CA4378"/>
    <w:rsid w:val="00CA4EA3"/>
    <w:rsid w:val="00CB2E77"/>
    <w:rsid w:val="00CB3FD2"/>
    <w:rsid w:val="00CB4C40"/>
    <w:rsid w:val="00CB6A59"/>
    <w:rsid w:val="00CC1705"/>
    <w:rsid w:val="00CC1E1B"/>
    <w:rsid w:val="00CC283A"/>
    <w:rsid w:val="00CC60D9"/>
    <w:rsid w:val="00CC6F5A"/>
    <w:rsid w:val="00CD35DC"/>
    <w:rsid w:val="00CD4486"/>
    <w:rsid w:val="00CD553D"/>
    <w:rsid w:val="00CD6EE0"/>
    <w:rsid w:val="00CE2F68"/>
    <w:rsid w:val="00CE3004"/>
    <w:rsid w:val="00CE4004"/>
    <w:rsid w:val="00CE5A9C"/>
    <w:rsid w:val="00CE61A6"/>
    <w:rsid w:val="00CF03E7"/>
    <w:rsid w:val="00CF5720"/>
    <w:rsid w:val="00CF5C80"/>
    <w:rsid w:val="00D006B4"/>
    <w:rsid w:val="00D0315A"/>
    <w:rsid w:val="00D03C16"/>
    <w:rsid w:val="00D047EE"/>
    <w:rsid w:val="00D052D0"/>
    <w:rsid w:val="00D07837"/>
    <w:rsid w:val="00D11823"/>
    <w:rsid w:val="00D14211"/>
    <w:rsid w:val="00D165AF"/>
    <w:rsid w:val="00D16824"/>
    <w:rsid w:val="00D21795"/>
    <w:rsid w:val="00D219F1"/>
    <w:rsid w:val="00D21CB7"/>
    <w:rsid w:val="00D2404B"/>
    <w:rsid w:val="00D25606"/>
    <w:rsid w:val="00D26432"/>
    <w:rsid w:val="00D265E2"/>
    <w:rsid w:val="00D328AF"/>
    <w:rsid w:val="00D3404D"/>
    <w:rsid w:val="00D34CEC"/>
    <w:rsid w:val="00D3756B"/>
    <w:rsid w:val="00D37A03"/>
    <w:rsid w:val="00D37D9B"/>
    <w:rsid w:val="00D50742"/>
    <w:rsid w:val="00D53FC7"/>
    <w:rsid w:val="00D5435C"/>
    <w:rsid w:val="00D54936"/>
    <w:rsid w:val="00D57178"/>
    <w:rsid w:val="00D575D7"/>
    <w:rsid w:val="00D6344B"/>
    <w:rsid w:val="00D637DF"/>
    <w:rsid w:val="00D715AF"/>
    <w:rsid w:val="00D72987"/>
    <w:rsid w:val="00D745AB"/>
    <w:rsid w:val="00D77BF1"/>
    <w:rsid w:val="00D848A0"/>
    <w:rsid w:val="00D86A27"/>
    <w:rsid w:val="00D86A5F"/>
    <w:rsid w:val="00D90D86"/>
    <w:rsid w:val="00D94650"/>
    <w:rsid w:val="00D94707"/>
    <w:rsid w:val="00D97788"/>
    <w:rsid w:val="00DA520F"/>
    <w:rsid w:val="00DA59E0"/>
    <w:rsid w:val="00DA6063"/>
    <w:rsid w:val="00DB1073"/>
    <w:rsid w:val="00DB42EC"/>
    <w:rsid w:val="00DB484A"/>
    <w:rsid w:val="00DB71BC"/>
    <w:rsid w:val="00DC5B6C"/>
    <w:rsid w:val="00DC6A20"/>
    <w:rsid w:val="00DC75D9"/>
    <w:rsid w:val="00DC76C5"/>
    <w:rsid w:val="00DD045B"/>
    <w:rsid w:val="00DD1CA2"/>
    <w:rsid w:val="00DD245D"/>
    <w:rsid w:val="00DD32A1"/>
    <w:rsid w:val="00DE0E71"/>
    <w:rsid w:val="00DE114B"/>
    <w:rsid w:val="00DE2E85"/>
    <w:rsid w:val="00DE3165"/>
    <w:rsid w:val="00DE65AB"/>
    <w:rsid w:val="00DE6924"/>
    <w:rsid w:val="00DE7649"/>
    <w:rsid w:val="00DE7778"/>
    <w:rsid w:val="00DF3460"/>
    <w:rsid w:val="00DF51F2"/>
    <w:rsid w:val="00DF63B6"/>
    <w:rsid w:val="00E03B27"/>
    <w:rsid w:val="00E04A77"/>
    <w:rsid w:val="00E06A04"/>
    <w:rsid w:val="00E12C5F"/>
    <w:rsid w:val="00E13DFC"/>
    <w:rsid w:val="00E13E9E"/>
    <w:rsid w:val="00E150CF"/>
    <w:rsid w:val="00E16734"/>
    <w:rsid w:val="00E22D99"/>
    <w:rsid w:val="00E27C7C"/>
    <w:rsid w:val="00E27E83"/>
    <w:rsid w:val="00E30BFF"/>
    <w:rsid w:val="00E35455"/>
    <w:rsid w:val="00E4061E"/>
    <w:rsid w:val="00E42888"/>
    <w:rsid w:val="00E44B18"/>
    <w:rsid w:val="00E46702"/>
    <w:rsid w:val="00E46CFC"/>
    <w:rsid w:val="00E46E00"/>
    <w:rsid w:val="00E51DBC"/>
    <w:rsid w:val="00E5241E"/>
    <w:rsid w:val="00E52B27"/>
    <w:rsid w:val="00E56392"/>
    <w:rsid w:val="00E651FD"/>
    <w:rsid w:val="00E65C7C"/>
    <w:rsid w:val="00E700E6"/>
    <w:rsid w:val="00E73F13"/>
    <w:rsid w:val="00E742C8"/>
    <w:rsid w:val="00E742DE"/>
    <w:rsid w:val="00E83202"/>
    <w:rsid w:val="00E87B6B"/>
    <w:rsid w:val="00E904CE"/>
    <w:rsid w:val="00E9214F"/>
    <w:rsid w:val="00E927C4"/>
    <w:rsid w:val="00E92EF6"/>
    <w:rsid w:val="00E93314"/>
    <w:rsid w:val="00E93A98"/>
    <w:rsid w:val="00E94D06"/>
    <w:rsid w:val="00EA1CC5"/>
    <w:rsid w:val="00EA47B7"/>
    <w:rsid w:val="00EA5912"/>
    <w:rsid w:val="00EA6B4F"/>
    <w:rsid w:val="00EB05C0"/>
    <w:rsid w:val="00EB24AE"/>
    <w:rsid w:val="00EB5722"/>
    <w:rsid w:val="00EC0255"/>
    <w:rsid w:val="00EC1E43"/>
    <w:rsid w:val="00ED6C94"/>
    <w:rsid w:val="00EE2FE5"/>
    <w:rsid w:val="00EE5886"/>
    <w:rsid w:val="00EE7077"/>
    <w:rsid w:val="00EF3ABD"/>
    <w:rsid w:val="00EF4F72"/>
    <w:rsid w:val="00F003E7"/>
    <w:rsid w:val="00F021DD"/>
    <w:rsid w:val="00F02F86"/>
    <w:rsid w:val="00F05C5E"/>
    <w:rsid w:val="00F06331"/>
    <w:rsid w:val="00F0760B"/>
    <w:rsid w:val="00F1213F"/>
    <w:rsid w:val="00F21EFE"/>
    <w:rsid w:val="00F23C7E"/>
    <w:rsid w:val="00F26F68"/>
    <w:rsid w:val="00F27887"/>
    <w:rsid w:val="00F30E15"/>
    <w:rsid w:val="00F31533"/>
    <w:rsid w:val="00F33B89"/>
    <w:rsid w:val="00F400D0"/>
    <w:rsid w:val="00F40CF2"/>
    <w:rsid w:val="00F4191D"/>
    <w:rsid w:val="00F4219A"/>
    <w:rsid w:val="00F448F5"/>
    <w:rsid w:val="00F45AEB"/>
    <w:rsid w:val="00F50A9B"/>
    <w:rsid w:val="00F50E7B"/>
    <w:rsid w:val="00F515B1"/>
    <w:rsid w:val="00F54C44"/>
    <w:rsid w:val="00F55893"/>
    <w:rsid w:val="00F573D5"/>
    <w:rsid w:val="00F57F3F"/>
    <w:rsid w:val="00F60096"/>
    <w:rsid w:val="00F61720"/>
    <w:rsid w:val="00F62239"/>
    <w:rsid w:val="00F64BE0"/>
    <w:rsid w:val="00F6778C"/>
    <w:rsid w:val="00F6790A"/>
    <w:rsid w:val="00F736AD"/>
    <w:rsid w:val="00F7479D"/>
    <w:rsid w:val="00F74CA4"/>
    <w:rsid w:val="00F763DD"/>
    <w:rsid w:val="00F82025"/>
    <w:rsid w:val="00F870B5"/>
    <w:rsid w:val="00F87950"/>
    <w:rsid w:val="00F87C14"/>
    <w:rsid w:val="00F91110"/>
    <w:rsid w:val="00F93557"/>
    <w:rsid w:val="00F936F1"/>
    <w:rsid w:val="00F94CD8"/>
    <w:rsid w:val="00F959A4"/>
    <w:rsid w:val="00FA22B6"/>
    <w:rsid w:val="00FA302C"/>
    <w:rsid w:val="00FA3067"/>
    <w:rsid w:val="00FA70D5"/>
    <w:rsid w:val="00FB3FAB"/>
    <w:rsid w:val="00FB5D37"/>
    <w:rsid w:val="00FB61F0"/>
    <w:rsid w:val="00FC7BFB"/>
    <w:rsid w:val="00FD1777"/>
    <w:rsid w:val="00FD713F"/>
    <w:rsid w:val="00FD787E"/>
    <w:rsid w:val="00FE3DA7"/>
    <w:rsid w:val="00FE6A0C"/>
    <w:rsid w:val="00FE75C5"/>
    <w:rsid w:val="00FF1990"/>
    <w:rsid w:val="00FF3739"/>
    <w:rsid w:val="00FF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0FD2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10F11"/>
    <w:pPr>
      <w:spacing w:line="360" w:lineRule="auto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rsid w:val="00A13F76"/>
    <w:pPr>
      <w:keepNext/>
      <w:outlineLvl w:val="0"/>
    </w:pPr>
    <w:rPr>
      <w:b/>
      <w:bCs/>
    </w:rPr>
  </w:style>
  <w:style w:type="paragraph" w:styleId="berschrift3">
    <w:name w:val="heading 3"/>
    <w:basedOn w:val="Standard"/>
    <w:next w:val="Standard"/>
    <w:link w:val="berschrift3Zchn"/>
    <w:qFormat/>
    <w:rsid w:val="00A13F76"/>
    <w:pPr>
      <w:keepNext/>
      <w:outlineLvl w:val="2"/>
    </w:pPr>
    <w:rPr>
      <w:szCs w:val="20"/>
      <w:u w:val="single"/>
      <w:lang w:val="x-none" w:eastAsia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A13F7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A13F76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A13F76"/>
    <w:pPr>
      <w:spacing w:line="240" w:lineRule="auto"/>
    </w:pPr>
    <w:rPr>
      <w:sz w:val="15"/>
      <w:szCs w:val="20"/>
    </w:rPr>
  </w:style>
  <w:style w:type="character" w:styleId="Hyperlink">
    <w:name w:val="Hyperlink"/>
    <w:rsid w:val="00A13F76"/>
    <w:rPr>
      <w:color w:val="0000FF"/>
      <w:u w:val="single"/>
    </w:rPr>
  </w:style>
  <w:style w:type="character" w:styleId="Seitenzahl">
    <w:name w:val="page number"/>
    <w:basedOn w:val="Absatz-Standardschriftart"/>
    <w:rsid w:val="00A13F76"/>
  </w:style>
  <w:style w:type="character" w:customStyle="1" w:styleId="txt10">
    <w:name w:val="txt10"/>
    <w:basedOn w:val="Absatz-Standardschriftart"/>
    <w:rsid w:val="001C3A12"/>
  </w:style>
  <w:style w:type="paragraph" w:styleId="Listenabsatz">
    <w:name w:val="List Paragraph"/>
    <w:basedOn w:val="Standard"/>
    <w:uiPriority w:val="34"/>
    <w:qFormat/>
    <w:rsid w:val="00FB5D3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erschrift3Zchn">
    <w:name w:val="Überschrift 3 Zchn"/>
    <w:link w:val="berschrift3"/>
    <w:rsid w:val="00F27887"/>
    <w:rPr>
      <w:rFonts w:ascii="Arial" w:hAnsi="Arial"/>
      <w:sz w:val="24"/>
      <w:u w:val="single"/>
    </w:rPr>
  </w:style>
  <w:style w:type="character" w:styleId="Kommentarzeichen">
    <w:name w:val="annotation reference"/>
    <w:rsid w:val="00C10162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C10162"/>
    <w:rPr>
      <w:sz w:val="20"/>
      <w:szCs w:val="20"/>
      <w:lang w:val="x-none" w:eastAsia="x-none"/>
    </w:rPr>
  </w:style>
  <w:style w:type="character" w:customStyle="1" w:styleId="KommentartextZchn">
    <w:name w:val="Kommentartext Zchn"/>
    <w:link w:val="Kommentartext"/>
    <w:rsid w:val="00C10162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C10162"/>
    <w:rPr>
      <w:b/>
      <w:bCs/>
    </w:rPr>
  </w:style>
  <w:style w:type="character" w:customStyle="1" w:styleId="KommentarthemaZchn">
    <w:name w:val="Kommentarthema Zchn"/>
    <w:link w:val="Kommentarthema"/>
    <w:rsid w:val="00C10162"/>
    <w:rPr>
      <w:rFonts w:ascii="Arial" w:hAnsi="Arial"/>
      <w:b/>
      <w:bCs/>
    </w:rPr>
  </w:style>
  <w:style w:type="paragraph" w:styleId="Sprechblasentext">
    <w:name w:val="Balloon Text"/>
    <w:basedOn w:val="Standard"/>
    <w:link w:val="SprechblasentextZchn"/>
    <w:rsid w:val="00C10162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rsid w:val="00C10162"/>
    <w:rPr>
      <w:rFonts w:ascii="Tahoma" w:hAnsi="Tahoma" w:cs="Tahoma"/>
      <w:sz w:val="16"/>
      <w:szCs w:val="16"/>
    </w:rPr>
  </w:style>
  <w:style w:type="character" w:customStyle="1" w:styleId="A5">
    <w:name w:val="A5"/>
    <w:uiPriority w:val="99"/>
    <w:rsid w:val="00D34CEC"/>
    <w:rPr>
      <w:rFonts w:cs="JYWNN J+ Interstate"/>
      <w:color w:val="221E1F"/>
      <w:sz w:val="20"/>
      <w:szCs w:val="20"/>
    </w:rPr>
  </w:style>
  <w:style w:type="paragraph" w:customStyle="1" w:styleId="Pa2">
    <w:name w:val="Pa2"/>
    <w:basedOn w:val="Standard"/>
    <w:next w:val="Standard"/>
    <w:uiPriority w:val="99"/>
    <w:rsid w:val="008A0668"/>
    <w:pPr>
      <w:autoSpaceDE w:val="0"/>
      <w:autoSpaceDN w:val="0"/>
      <w:adjustRightInd w:val="0"/>
      <w:spacing w:line="241" w:lineRule="atLeast"/>
    </w:pPr>
    <w:rPr>
      <w:rFonts w:ascii="JYWNN J+ Interstate" w:hAnsi="JYWNN J+ Interstate"/>
    </w:rPr>
  </w:style>
  <w:style w:type="character" w:customStyle="1" w:styleId="A7">
    <w:name w:val="A7"/>
    <w:uiPriority w:val="99"/>
    <w:rsid w:val="008A0668"/>
    <w:rPr>
      <w:rFonts w:cs="JYWNN J+ Interstate"/>
      <w:color w:val="221E1F"/>
      <w:sz w:val="18"/>
      <w:szCs w:val="18"/>
    </w:rPr>
  </w:style>
  <w:style w:type="character" w:customStyle="1" w:styleId="FuzeileZchn">
    <w:name w:val="Fußzeile Zchn"/>
    <w:link w:val="Fuzeile"/>
    <w:uiPriority w:val="99"/>
    <w:rsid w:val="00BE53AD"/>
    <w:rPr>
      <w:rFonts w:ascii="Arial" w:hAnsi="Arial"/>
      <w:sz w:val="24"/>
      <w:szCs w:val="24"/>
    </w:rPr>
  </w:style>
  <w:style w:type="paragraph" w:styleId="berarbeitung">
    <w:name w:val="Revision"/>
    <w:hidden/>
    <w:uiPriority w:val="99"/>
    <w:semiHidden/>
    <w:rsid w:val="0013087A"/>
    <w:rPr>
      <w:rFonts w:ascii="Arial" w:hAnsi="Arial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854F6"/>
    <w:rPr>
      <w:color w:val="605E5C"/>
      <w:shd w:val="clear" w:color="auto" w:fill="E1DFDD"/>
    </w:rPr>
  </w:style>
  <w:style w:type="character" w:styleId="Fett">
    <w:name w:val="Strong"/>
    <w:basedOn w:val="Absatz-Standardschriftart"/>
    <w:uiPriority w:val="22"/>
    <w:qFormat/>
    <w:rsid w:val="0052592C"/>
    <w:rPr>
      <w:b/>
      <w:bCs/>
    </w:rPr>
  </w:style>
  <w:style w:type="paragraph" w:customStyle="1" w:styleId="Default">
    <w:name w:val="Default"/>
    <w:rsid w:val="001947C6"/>
    <w:pPr>
      <w:autoSpaceDE w:val="0"/>
      <w:autoSpaceDN w:val="0"/>
      <w:adjustRightInd w:val="0"/>
    </w:pPr>
    <w:rPr>
      <w:rFonts w:ascii="InterstateCondensed" w:hAnsi="InterstateCondensed" w:cs="InterstateCondensed"/>
      <w:color w:val="000000"/>
      <w:sz w:val="24"/>
      <w:szCs w:val="24"/>
    </w:rPr>
  </w:style>
  <w:style w:type="character" w:customStyle="1" w:styleId="A3">
    <w:name w:val="A3"/>
    <w:uiPriority w:val="99"/>
    <w:rsid w:val="001947C6"/>
    <w:rPr>
      <w:rFonts w:cs="InterstateCondensed"/>
      <w:b/>
      <w:bCs/>
      <w:color w:val="000000"/>
      <w:sz w:val="20"/>
      <w:szCs w:val="20"/>
    </w:rPr>
  </w:style>
  <w:style w:type="character" w:customStyle="1" w:styleId="A2">
    <w:name w:val="A2"/>
    <w:uiPriority w:val="99"/>
    <w:rsid w:val="00D165AF"/>
    <w:rPr>
      <w:rFonts w:cs="Interstate ExLight"/>
      <w:color w:val="000000"/>
      <w:sz w:val="28"/>
      <w:szCs w:val="28"/>
    </w:rPr>
  </w:style>
  <w:style w:type="character" w:customStyle="1" w:styleId="A6">
    <w:name w:val="A6"/>
    <w:uiPriority w:val="99"/>
    <w:rsid w:val="00D165AF"/>
    <w:rPr>
      <w:rFonts w:cs="Interstate ExLigh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yr.de" TargetMode="External"/><Relationship Id="rId13" Type="http://schemas.openxmlformats.org/officeDocument/2006/relationships/hyperlink" Target="https://www.bluemoon-cloud.de/s/zgMTip2qQprSnD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s://www.bluemoon-cloud.de/s/FNapQZawYiw3wN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luemoon-cloud.de/s/AnsWD83rjN3HN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luemoon-cloud.de/s/ijeGRnDAtXbfF8p" TargetMode="External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syr.de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CCC5B-11F3-45D7-9067-C12790E32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633</Words>
  <Characters>4819</Characters>
  <Application>Microsoft Office Word</Application>
  <DocSecurity>0</DocSecurity>
  <Lines>40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Links>
    <vt:vector size="12" baseType="variant">
      <vt:variant>
        <vt:i4>2031662</vt:i4>
      </vt:variant>
      <vt:variant>
        <vt:i4>3</vt:i4>
      </vt:variant>
      <vt:variant>
        <vt:i4>0</vt:i4>
      </vt:variant>
      <vt:variant>
        <vt:i4>5</vt:i4>
      </vt:variant>
      <vt:variant>
        <vt:lpwstr>mailto:info@syr.de</vt:lpwstr>
      </vt:variant>
      <vt:variant>
        <vt:lpwstr/>
      </vt:variant>
      <vt:variant>
        <vt:i4>6357090</vt:i4>
      </vt:variant>
      <vt:variant>
        <vt:i4>0</vt:i4>
      </vt:variant>
      <vt:variant>
        <vt:i4>0</vt:i4>
      </vt:variant>
      <vt:variant>
        <vt:i4>5</vt:i4>
      </vt:variant>
      <vt:variant>
        <vt:lpwstr>http://www.syr.de/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2022-07-14T08:36:00Z</dcterms:created>
  <dcterms:modified xsi:type="dcterms:W3CDTF">2022-07-19T07:21:00Z</dcterms:modified>
</cp:coreProperties>
</file>